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"/>
        <w:gridCol w:w="3004"/>
        <w:gridCol w:w="211"/>
        <w:gridCol w:w="1058"/>
        <w:gridCol w:w="88"/>
        <w:gridCol w:w="2031"/>
        <w:gridCol w:w="3181"/>
      </w:tblGrid>
      <w:tr w:rsidR="00CC552C" w:rsidRPr="000A1895" w:rsidTr="00F932C7">
        <w:trPr>
          <w:trHeight w:val="20"/>
        </w:trPr>
        <w:tc>
          <w:tcPr>
            <w:tcW w:w="5000" w:type="pct"/>
            <w:gridSpan w:val="7"/>
          </w:tcPr>
          <w:p w:rsidR="00CC552C" w:rsidRPr="000A1895" w:rsidRDefault="00CC552C" w:rsidP="007E3F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114C6A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114C6A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CC552C" w:rsidRPr="000A1895" w:rsidTr="00F932C7">
        <w:tc>
          <w:tcPr>
            <w:tcW w:w="2326" w:type="pct"/>
            <w:gridSpan w:val="5"/>
          </w:tcPr>
          <w:p w:rsidR="00CC552C" w:rsidRPr="000A1895" w:rsidRDefault="00CC552C" w:rsidP="007E3F9A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C552C" w:rsidRDefault="00CC552C" w:rsidP="007E3F9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CC552C" w:rsidRPr="000A1895" w:rsidRDefault="00CC552C" w:rsidP="007E3F9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C552C" w:rsidRPr="004973C5" w:rsidTr="00F932C7">
        <w:tc>
          <w:tcPr>
            <w:tcW w:w="2326" w:type="pct"/>
            <w:gridSpan w:val="5"/>
          </w:tcPr>
          <w:p w:rsidR="00CC552C" w:rsidRPr="000A1895" w:rsidRDefault="00CC552C" w:rsidP="007E3F9A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C552C" w:rsidRPr="004973C5" w:rsidRDefault="00985EC3" w:rsidP="007E3F9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3786BEA" wp14:editId="5DD0BBC2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552C" w:rsidRPr="004973C5" w:rsidTr="00F932C7">
        <w:tc>
          <w:tcPr>
            <w:tcW w:w="2326" w:type="pct"/>
            <w:gridSpan w:val="5"/>
          </w:tcPr>
          <w:p w:rsidR="00CC552C" w:rsidRPr="001F5AAC" w:rsidRDefault="00CC552C" w:rsidP="007E3F9A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C552C" w:rsidRPr="004973C5" w:rsidRDefault="009F7C08" w:rsidP="007E3F9A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CC552C" w:rsidRPr="00DB6916" w:rsidTr="00F932C7">
        <w:tc>
          <w:tcPr>
            <w:tcW w:w="2326" w:type="pct"/>
            <w:gridSpan w:val="5"/>
          </w:tcPr>
          <w:p w:rsidR="00CC552C" w:rsidRPr="000A1895" w:rsidRDefault="00CC552C" w:rsidP="007E3F9A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C552C" w:rsidRPr="00DB6916" w:rsidRDefault="00CC552C" w:rsidP="007E3F9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C552C" w:rsidRPr="0068282F" w:rsidTr="00F932C7">
        <w:tc>
          <w:tcPr>
            <w:tcW w:w="2326" w:type="pct"/>
            <w:gridSpan w:val="5"/>
          </w:tcPr>
          <w:p w:rsidR="00CC552C" w:rsidRPr="001F5AAC" w:rsidRDefault="00CC552C" w:rsidP="007E3F9A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C552C" w:rsidRPr="0068282F" w:rsidRDefault="00CC552C" w:rsidP="007E3F9A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CC552C" w:rsidRPr="000A1895" w:rsidTr="00F932C7">
        <w:tc>
          <w:tcPr>
            <w:tcW w:w="5000" w:type="pct"/>
            <w:gridSpan w:val="7"/>
          </w:tcPr>
          <w:p w:rsidR="00CC552C" w:rsidRPr="000A1895" w:rsidRDefault="00CC552C" w:rsidP="007E3F9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C552C" w:rsidRPr="008C0228" w:rsidTr="00F932C7">
        <w:tc>
          <w:tcPr>
            <w:tcW w:w="5000" w:type="pct"/>
            <w:gridSpan w:val="7"/>
          </w:tcPr>
          <w:p w:rsidR="00CC552C" w:rsidRPr="008C0228" w:rsidRDefault="00CC552C" w:rsidP="00CC552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4A723F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C552C" w:rsidRPr="000A1895" w:rsidTr="00F932C7">
        <w:tc>
          <w:tcPr>
            <w:tcW w:w="1630" w:type="pct"/>
            <w:gridSpan w:val="2"/>
          </w:tcPr>
          <w:p w:rsidR="00CC552C" w:rsidRPr="000A1895" w:rsidRDefault="00CC552C" w:rsidP="007E3F9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38" w:type="pct"/>
            <w:gridSpan w:val="4"/>
          </w:tcPr>
          <w:p w:rsidR="00CC552C" w:rsidRPr="000A1895" w:rsidRDefault="004E23A8" w:rsidP="006F509F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4E23A8">
              <w:rPr>
                <w:b/>
                <w:sz w:val="28"/>
                <w:szCs w:val="28"/>
              </w:rPr>
              <w:t>Б1.О.</w:t>
            </w:r>
            <w:r w:rsidR="006F509F">
              <w:rPr>
                <w:b/>
                <w:sz w:val="28"/>
                <w:szCs w:val="28"/>
              </w:rPr>
              <w:t>19</w:t>
            </w:r>
            <w:bookmarkStart w:id="0" w:name="_GoBack"/>
            <w:bookmarkEnd w:id="0"/>
          </w:p>
        </w:tc>
        <w:tc>
          <w:tcPr>
            <w:tcW w:w="1632" w:type="pct"/>
          </w:tcPr>
          <w:p w:rsidR="00CC552C" w:rsidRPr="000A1895" w:rsidRDefault="00CC552C" w:rsidP="007E3F9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C552C" w:rsidRPr="00C8109C" w:rsidTr="00F932C7">
        <w:tc>
          <w:tcPr>
            <w:tcW w:w="5000" w:type="pct"/>
            <w:gridSpan w:val="7"/>
          </w:tcPr>
          <w:p w:rsidR="00CC552C" w:rsidRPr="00C8109C" w:rsidRDefault="00CC552C" w:rsidP="00F932C7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ДИРИЖИРОВАНИЕ</w:t>
            </w:r>
          </w:p>
        </w:tc>
      </w:tr>
      <w:tr w:rsidR="00F932C7" w:rsidRPr="000A1895" w:rsidTr="00F932C7">
        <w:trPr>
          <w:gridBefore w:val="1"/>
          <w:wBefore w:w="89" w:type="pct"/>
        </w:trPr>
        <w:tc>
          <w:tcPr>
            <w:tcW w:w="1649" w:type="pct"/>
            <w:gridSpan w:val="2"/>
          </w:tcPr>
          <w:p w:rsidR="00F932C7" w:rsidRPr="000A1895" w:rsidRDefault="00F932C7" w:rsidP="00F932C7">
            <w:pPr>
              <w:spacing w:line="360" w:lineRule="auto"/>
              <w:rPr>
                <w:b/>
                <w:bCs/>
                <w:lang w:eastAsia="zh-CN"/>
              </w:rPr>
            </w:pPr>
          </w:p>
        </w:tc>
        <w:tc>
          <w:tcPr>
            <w:tcW w:w="543" w:type="pct"/>
          </w:tcPr>
          <w:p w:rsidR="00F932C7" w:rsidRDefault="00F932C7" w:rsidP="00F932C7">
            <w:pPr>
              <w:spacing w:line="360" w:lineRule="auto"/>
              <w:rPr>
                <w:b/>
                <w:bCs/>
                <w:lang w:eastAsia="zh-CN"/>
              </w:rPr>
            </w:pPr>
          </w:p>
        </w:tc>
        <w:tc>
          <w:tcPr>
            <w:tcW w:w="2719" w:type="pct"/>
            <w:gridSpan w:val="3"/>
          </w:tcPr>
          <w:p w:rsidR="00F932C7" w:rsidRPr="000A1895" w:rsidRDefault="00F932C7" w:rsidP="00F932C7">
            <w:pPr>
              <w:spacing w:line="360" w:lineRule="auto"/>
              <w:rPr>
                <w:b/>
                <w:bCs/>
                <w:lang w:eastAsia="zh-CN"/>
              </w:rPr>
            </w:pPr>
          </w:p>
        </w:tc>
      </w:tr>
      <w:tr w:rsidR="00F932C7" w:rsidRPr="000A1895" w:rsidTr="00F932C7">
        <w:trPr>
          <w:gridBefore w:val="1"/>
          <w:wBefore w:w="89" w:type="pct"/>
        </w:trPr>
        <w:tc>
          <w:tcPr>
            <w:tcW w:w="1649" w:type="pct"/>
            <w:gridSpan w:val="2"/>
          </w:tcPr>
          <w:p w:rsidR="00F932C7" w:rsidRPr="000A1895" w:rsidRDefault="00F932C7" w:rsidP="00FD664A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43" w:type="pct"/>
          </w:tcPr>
          <w:p w:rsidR="00F932C7" w:rsidRPr="000A1895" w:rsidRDefault="00F932C7" w:rsidP="00FD664A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19" w:type="pct"/>
            <w:gridSpan w:val="3"/>
          </w:tcPr>
          <w:p w:rsidR="00F932C7" w:rsidRPr="000A1895" w:rsidRDefault="00F932C7" w:rsidP="00FD664A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F932C7" w:rsidRPr="00C21B15" w:rsidTr="00F932C7">
        <w:trPr>
          <w:gridBefore w:val="1"/>
          <w:wBefore w:w="89" w:type="pct"/>
        </w:trPr>
        <w:tc>
          <w:tcPr>
            <w:tcW w:w="1649" w:type="pct"/>
            <w:gridSpan w:val="2"/>
          </w:tcPr>
          <w:p w:rsidR="00F932C7" w:rsidRPr="00C21B15" w:rsidRDefault="00F932C7" w:rsidP="00FD664A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262" w:type="pct"/>
            <w:gridSpan w:val="4"/>
          </w:tcPr>
          <w:p w:rsidR="00F932C7" w:rsidRPr="00C21B15" w:rsidRDefault="00F932C7" w:rsidP="00FD664A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F932C7" w:rsidRPr="00C21B15" w:rsidTr="00F932C7">
        <w:trPr>
          <w:gridBefore w:val="1"/>
          <w:wBefore w:w="89" w:type="pct"/>
        </w:trPr>
        <w:tc>
          <w:tcPr>
            <w:tcW w:w="1649" w:type="pct"/>
            <w:gridSpan w:val="2"/>
          </w:tcPr>
          <w:p w:rsidR="00F932C7" w:rsidRPr="00C21B15" w:rsidRDefault="00F932C7" w:rsidP="00FD664A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262" w:type="pct"/>
            <w:gridSpan w:val="4"/>
          </w:tcPr>
          <w:p w:rsidR="00F932C7" w:rsidRPr="00C21B15" w:rsidRDefault="00F932C7" w:rsidP="00FD664A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sz w:val="24"/>
                <w:szCs w:val="24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F932C7" w:rsidRPr="00C21B15" w:rsidTr="00F932C7">
        <w:trPr>
          <w:gridBefore w:val="1"/>
          <w:wBefore w:w="89" w:type="pct"/>
        </w:trPr>
        <w:tc>
          <w:tcPr>
            <w:tcW w:w="1649" w:type="pct"/>
            <w:gridSpan w:val="2"/>
          </w:tcPr>
          <w:p w:rsidR="00F932C7" w:rsidRPr="00C21B15" w:rsidRDefault="00F932C7" w:rsidP="00FD664A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262" w:type="pct"/>
            <w:gridSpan w:val="4"/>
          </w:tcPr>
          <w:p w:rsidR="00F932C7" w:rsidRPr="00C21B15" w:rsidRDefault="00DA1CDA" w:rsidP="00FD664A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F932C7" w:rsidRPr="00C21B15" w:rsidTr="00F932C7">
        <w:trPr>
          <w:gridBefore w:val="1"/>
          <w:wBefore w:w="89" w:type="pct"/>
        </w:trPr>
        <w:tc>
          <w:tcPr>
            <w:tcW w:w="1649" w:type="pct"/>
            <w:gridSpan w:val="2"/>
          </w:tcPr>
          <w:p w:rsidR="00F932C7" w:rsidRPr="00C21B15" w:rsidRDefault="00F932C7" w:rsidP="00FD664A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262" w:type="pct"/>
            <w:gridSpan w:val="4"/>
          </w:tcPr>
          <w:p w:rsidR="00F932C7" w:rsidRPr="00C21B15" w:rsidRDefault="008D1A7C" w:rsidP="00FD664A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F932C7" w:rsidRDefault="00F932C7">
      <w:r>
        <w:br w:type="page"/>
      </w:r>
    </w:p>
    <w:tbl>
      <w:tblPr>
        <w:tblStyle w:val="af2"/>
        <w:tblW w:w="5002" w:type="pct"/>
        <w:tblInd w:w="-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7"/>
        <w:gridCol w:w="287"/>
        <w:gridCol w:w="5917"/>
      </w:tblGrid>
      <w:tr w:rsidR="00CC552C" w:rsidTr="00F932C7">
        <w:tc>
          <w:tcPr>
            <w:tcW w:w="1910" w:type="pct"/>
            <w:gridSpan w:val="3"/>
          </w:tcPr>
          <w:p w:rsidR="00CC552C" w:rsidRDefault="00CC552C" w:rsidP="007E3F9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3090" w:type="pct"/>
          </w:tcPr>
          <w:p w:rsidR="00CC552C" w:rsidRDefault="00CC552C" w:rsidP="007E3F9A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ДИРИЖИРОВАНИЕ</w:t>
            </w:r>
          </w:p>
          <w:p w:rsidR="00CC552C" w:rsidRPr="007D73A8" w:rsidRDefault="00CC552C" w:rsidP="007E3F9A">
            <w:pPr>
              <w:spacing w:line="480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</w:p>
        </w:tc>
      </w:tr>
      <w:tr w:rsidR="00CC552C" w:rsidTr="00F932C7">
        <w:tc>
          <w:tcPr>
            <w:tcW w:w="1910" w:type="pct"/>
            <w:gridSpan w:val="3"/>
          </w:tcPr>
          <w:p w:rsidR="00CC552C" w:rsidRDefault="009A0A49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Разработан</w:t>
            </w:r>
            <w:r w:rsidR="00CC552C">
              <w:rPr>
                <w:sz w:val="24"/>
                <w:szCs w:val="24"/>
                <w:lang w:eastAsia="zh-CN"/>
              </w:rPr>
              <w:t xml:space="preserve"> </w:t>
            </w:r>
            <w:r w:rsidR="00CC552C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CC552C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sz w:val="24"/>
                <w:szCs w:val="24"/>
                <w:lang w:eastAsia="zh-CN"/>
              </w:rPr>
              <w:t>:</w:t>
            </w:r>
          </w:p>
          <w:p w:rsidR="00CC552C" w:rsidRDefault="00CC552C" w:rsidP="007E3F9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0" w:type="pct"/>
          </w:tcPr>
          <w:p w:rsidR="00CC552C" w:rsidRPr="00B27923" w:rsidRDefault="007276D6" w:rsidP="007E3F9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="00114C6A">
              <w:rPr>
                <w:sz w:val="24"/>
                <w:szCs w:val="24"/>
                <w:lang w:eastAsia="zh-CN"/>
              </w:rPr>
              <w:t>«</w:t>
            </w:r>
            <w:r>
              <w:rPr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="00114C6A">
              <w:rPr>
                <w:sz w:val="24"/>
                <w:szCs w:val="24"/>
                <w:lang w:eastAsia="zh-CN"/>
              </w:rPr>
              <w:t>»</w:t>
            </w:r>
            <w:r>
              <w:rPr>
                <w:sz w:val="24"/>
                <w:szCs w:val="24"/>
                <w:lang w:eastAsia="zh-CN"/>
              </w:rPr>
              <w:t xml:space="preserve"> профиль </w:t>
            </w:r>
            <w:r w:rsidR="00114C6A">
              <w:rPr>
                <w:sz w:val="24"/>
                <w:szCs w:val="24"/>
                <w:lang w:eastAsia="zh-CN"/>
              </w:rPr>
              <w:t>«</w:t>
            </w:r>
            <w:r>
              <w:rPr>
                <w:sz w:val="24"/>
                <w:szCs w:val="24"/>
                <w:lang w:eastAsia="zh-CN"/>
              </w:rPr>
              <w:t>Оркестровые духовые и ударные инструменты</w:t>
            </w:r>
            <w:r w:rsidR="00114C6A">
              <w:rPr>
                <w:sz w:val="24"/>
                <w:szCs w:val="24"/>
                <w:lang w:eastAsia="zh-CN"/>
              </w:rPr>
              <w:t>»</w:t>
            </w:r>
          </w:p>
        </w:tc>
      </w:tr>
      <w:tr w:rsidR="00CC552C" w:rsidTr="00F932C7">
        <w:trPr>
          <w:trHeight w:val="339"/>
        </w:trPr>
        <w:tc>
          <w:tcPr>
            <w:tcW w:w="5000" w:type="pct"/>
            <w:gridSpan w:val="4"/>
          </w:tcPr>
          <w:p w:rsidR="00CC552C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7276D6" w:rsidTr="00F932C7">
        <w:trPr>
          <w:trHeight w:val="339"/>
        </w:trPr>
        <w:tc>
          <w:tcPr>
            <w:tcW w:w="5000" w:type="pct"/>
            <w:gridSpan w:val="4"/>
          </w:tcPr>
          <w:p w:rsidR="007276D6" w:rsidRDefault="007276D6" w:rsidP="0072184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CC552C" w:rsidTr="00F932C7">
        <w:tc>
          <w:tcPr>
            <w:tcW w:w="968" w:type="pct"/>
          </w:tcPr>
          <w:p w:rsidR="00CC552C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C552C" w:rsidRPr="00B27923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CC552C" w:rsidTr="00F932C7">
        <w:tc>
          <w:tcPr>
            <w:tcW w:w="968" w:type="pct"/>
          </w:tcPr>
          <w:p w:rsidR="00CC552C" w:rsidRDefault="00CC552C" w:rsidP="007E3F9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CC552C" w:rsidRPr="00B27923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CC552C" w:rsidTr="00F932C7">
        <w:tc>
          <w:tcPr>
            <w:tcW w:w="968" w:type="pct"/>
          </w:tcPr>
          <w:p w:rsidR="00CC552C" w:rsidRPr="000A1895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C552C" w:rsidRPr="00B27923" w:rsidRDefault="00CC552C" w:rsidP="007E3F9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A9754B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CC552C" w:rsidRPr="00B27923" w:rsidTr="00F932C7">
        <w:tc>
          <w:tcPr>
            <w:tcW w:w="968" w:type="pct"/>
          </w:tcPr>
          <w:p w:rsidR="00CC552C" w:rsidRPr="00B27923" w:rsidRDefault="00CC552C" w:rsidP="007E3F9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C552C" w:rsidRPr="00B27923" w:rsidRDefault="00CC552C" w:rsidP="007E3F9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CC552C" w:rsidRPr="00B27923" w:rsidTr="00F932C7">
        <w:tc>
          <w:tcPr>
            <w:tcW w:w="968" w:type="pct"/>
          </w:tcPr>
          <w:p w:rsidR="00CC552C" w:rsidRPr="00B27923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C552C" w:rsidRPr="00B27923" w:rsidRDefault="00CC552C" w:rsidP="007E3F9A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CC552C" w:rsidRPr="00B27923" w:rsidTr="00F932C7">
        <w:tc>
          <w:tcPr>
            <w:tcW w:w="968" w:type="pct"/>
          </w:tcPr>
          <w:p w:rsidR="00CC552C" w:rsidRPr="00B27923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C552C" w:rsidRPr="00B27923" w:rsidRDefault="00CC552C" w:rsidP="007E3F9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Профессор, Заслуженный деятель искусств РФ, </w:t>
            </w:r>
            <w:r w:rsidRPr="00B27923">
              <w:rPr>
                <w:sz w:val="24"/>
                <w:szCs w:val="24"/>
                <w:lang w:eastAsia="zh-CN"/>
              </w:rPr>
              <w:t xml:space="preserve">профессор кафедры </w:t>
            </w:r>
            <w:r w:rsidR="00A9754B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CC552C" w:rsidRPr="00B27923" w:rsidTr="00F932C7">
        <w:tc>
          <w:tcPr>
            <w:tcW w:w="968" w:type="pct"/>
          </w:tcPr>
          <w:p w:rsidR="00CC552C" w:rsidRPr="00B27923" w:rsidRDefault="00CC552C" w:rsidP="007E3F9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C552C" w:rsidRPr="00B27923" w:rsidRDefault="00CC552C" w:rsidP="007E3F9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Уманец А.Ф.</w:t>
            </w:r>
          </w:p>
        </w:tc>
      </w:tr>
      <w:tr w:rsidR="00CC552C" w:rsidRPr="00B27923" w:rsidTr="00F932C7">
        <w:tc>
          <w:tcPr>
            <w:tcW w:w="5000" w:type="pct"/>
            <w:gridSpan w:val="4"/>
          </w:tcPr>
          <w:p w:rsidR="00CC552C" w:rsidRPr="00B27923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CC552C" w:rsidRPr="00B27923" w:rsidTr="00F932C7">
        <w:tc>
          <w:tcPr>
            <w:tcW w:w="5000" w:type="pct"/>
            <w:gridSpan w:val="4"/>
          </w:tcPr>
          <w:p w:rsidR="00CC552C" w:rsidRPr="00B27923" w:rsidRDefault="00CC552C" w:rsidP="007E3F9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CC552C" w:rsidRPr="00B27923" w:rsidTr="00F932C7">
        <w:tc>
          <w:tcPr>
            <w:tcW w:w="1760" w:type="pct"/>
            <w:gridSpan w:val="2"/>
          </w:tcPr>
          <w:p w:rsidR="00CC552C" w:rsidRPr="00B27923" w:rsidRDefault="00CC552C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CC552C" w:rsidRPr="00B27923" w:rsidRDefault="00A9754B" w:rsidP="007E3F9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CC552C" w:rsidRPr="00B27923" w:rsidTr="00F932C7">
        <w:tc>
          <w:tcPr>
            <w:tcW w:w="1760" w:type="pct"/>
            <w:gridSpan w:val="2"/>
          </w:tcPr>
          <w:p w:rsidR="00CC552C" w:rsidRPr="00B27923" w:rsidRDefault="00547459" w:rsidP="007E3F9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CC552C" w:rsidRPr="00B27923" w:rsidRDefault="00CC552C" w:rsidP="007E3F9A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CC552C" w:rsidRDefault="00CC552C" w:rsidP="00216B1A"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97400702"/>
        <w:docPartObj>
          <w:docPartGallery w:val="Table of Contents"/>
          <w:docPartUnique/>
        </w:docPartObj>
      </w:sdtPr>
      <w:sdtEndPr>
        <w:rPr>
          <w:rFonts w:eastAsiaTheme="minorEastAsia"/>
          <w:bCs/>
          <w:sz w:val="22"/>
          <w:szCs w:val="22"/>
        </w:rPr>
      </w:sdtEndPr>
      <w:sdtContent>
        <w:p w:rsidR="00E23042" w:rsidRPr="00A42CAA" w:rsidRDefault="00A42CAA" w:rsidP="00A42CAA">
          <w:pPr>
            <w:pStyle w:val="afb"/>
            <w:spacing w:line="360" w:lineRule="auto"/>
            <w:ind w:left="567" w:hanging="567"/>
            <w:rPr>
              <w:rFonts w:ascii="Times New Roman" w:hAnsi="Times New Roman" w:cs="Times New Roman"/>
            </w:rPr>
          </w:pPr>
          <w:r w:rsidRPr="00A42CAA">
            <w:rPr>
              <w:rFonts w:ascii="Times New Roman" w:hAnsi="Times New Roman" w:cs="Times New Roman"/>
            </w:rPr>
            <w:t>ОГЛАВЛЕНИЕ</w:t>
          </w:r>
        </w:p>
        <w:p w:rsidR="00114C6A" w:rsidRPr="00A42CAA" w:rsidRDefault="00114C6A" w:rsidP="00A42CAA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</w:p>
        <w:p w:rsidR="00A42CAA" w:rsidRPr="00A42CAA" w:rsidRDefault="00CE38E0" w:rsidP="00A42CAA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ind w:left="567" w:hanging="567"/>
            <w:rPr>
              <w:rFonts w:eastAsiaTheme="minorEastAsia"/>
              <w:noProof/>
              <w:sz w:val="22"/>
              <w:szCs w:val="22"/>
            </w:rPr>
          </w:pPr>
          <w:r w:rsidRPr="00A42CAA">
            <w:rPr>
              <w:rStyle w:val="ad"/>
              <w:rFonts w:eastAsia="Calibri"/>
              <w:noProof/>
              <w:color w:val="auto"/>
              <w:lang w:eastAsia="zh-CN"/>
            </w:rPr>
            <w:fldChar w:fldCharType="begin"/>
          </w:r>
          <w:r w:rsidR="00E23042" w:rsidRPr="00A42CAA">
            <w:rPr>
              <w:rStyle w:val="ad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A42CAA">
            <w:rPr>
              <w:rStyle w:val="ad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118738064" w:history="1">
            <w:r w:rsidR="00A42CAA" w:rsidRPr="00A42CAA">
              <w:rPr>
                <w:rStyle w:val="ad"/>
                <w:noProof/>
              </w:rPr>
              <w:t>1.</w:t>
            </w:r>
            <w:r w:rsidR="00A42CAA" w:rsidRPr="00A42CAA">
              <w:rPr>
                <w:rFonts w:eastAsiaTheme="minorEastAsia"/>
                <w:noProof/>
                <w:sz w:val="22"/>
                <w:szCs w:val="22"/>
              </w:rPr>
              <w:tab/>
            </w:r>
            <w:r w:rsidR="00A42CAA" w:rsidRPr="00A42CAA">
              <w:rPr>
                <w:rStyle w:val="ad"/>
                <w:noProof/>
              </w:rPr>
              <w:t>ПЕРЕЧЕНЬ КОМПЕТЕНЦИЙ</w:t>
            </w:r>
            <w:r w:rsidR="00A42CAA" w:rsidRPr="00A42CAA">
              <w:rPr>
                <w:noProof/>
                <w:webHidden/>
              </w:rPr>
              <w:tab/>
            </w:r>
            <w:r w:rsidR="00A42CAA" w:rsidRPr="00A42CAA">
              <w:rPr>
                <w:noProof/>
                <w:webHidden/>
              </w:rPr>
              <w:fldChar w:fldCharType="begin"/>
            </w:r>
            <w:r w:rsidR="00A42CAA" w:rsidRPr="00A42CAA">
              <w:rPr>
                <w:noProof/>
                <w:webHidden/>
              </w:rPr>
              <w:instrText xml:space="preserve"> PAGEREF _Toc118738064 \h </w:instrText>
            </w:r>
            <w:r w:rsidR="00A42CAA" w:rsidRPr="00A42CAA">
              <w:rPr>
                <w:noProof/>
                <w:webHidden/>
              </w:rPr>
            </w:r>
            <w:r w:rsidR="00A42CAA" w:rsidRPr="00A42CAA">
              <w:rPr>
                <w:noProof/>
                <w:webHidden/>
              </w:rPr>
              <w:fldChar w:fldCharType="separate"/>
            </w:r>
            <w:r w:rsidR="00A42CAA" w:rsidRPr="00A42CAA">
              <w:rPr>
                <w:noProof/>
                <w:webHidden/>
              </w:rPr>
              <w:t>4</w:t>
            </w:r>
            <w:r w:rsidR="00A42CAA" w:rsidRPr="00A42CAA">
              <w:rPr>
                <w:noProof/>
                <w:webHidden/>
              </w:rPr>
              <w:fldChar w:fldCharType="end"/>
            </w:r>
          </w:hyperlink>
        </w:p>
        <w:p w:rsidR="00A42CAA" w:rsidRPr="00A42CAA" w:rsidRDefault="00B561A1" w:rsidP="00A42CAA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118738065" w:history="1">
            <w:r w:rsidR="00A42CAA" w:rsidRPr="00A42CAA">
              <w:rPr>
                <w:rStyle w:val="ad"/>
                <w:noProof/>
              </w:rPr>
              <w:t>2.</w:t>
            </w:r>
            <w:r w:rsidR="00A42CAA" w:rsidRPr="00A42CAA">
              <w:rPr>
                <w:rFonts w:eastAsiaTheme="minorEastAsia"/>
                <w:noProof/>
                <w:sz w:val="22"/>
                <w:szCs w:val="22"/>
              </w:rPr>
              <w:tab/>
            </w:r>
            <w:r w:rsidR="00A42CAA" w:rsidRPr="00A42CAA">
              <w:rPr>
                <w:rStyle w:val="ad"/>
                <w:noProof/>
              </w:rPr>
              <w:t>ПЛАНИРУЕМЫЕ РЕЗУЛЬТАТЫ ОБУЧЕНИЯ</w:t>
            </w:r>
            <w:r w:rsidR="00A42CAA" w:rsidRPr="00A42CAA">
              <w:rPr>
                <w:noProof/>
                <w:webHidden/>
              </w:rPr>
              <w:tab/>
            </w:r>
            <w:r w:rsidR="00A42CAA" w:rsidRPr="00A42CAA">
              <w:rPr>
                <w:noProof/>
                <w:webHidden/>
              </w:rPr>
              <w:fldChar w:fldCharType="begin"/>
            </w:r>
            <w:r w:rsidR="00A42CAA" w:rsidRPr="00A42CAA">
              <w:rPr>
                <w:noProof/>
                <w:webHidden/>
              </w:rPr>
              <w:instrText xml:space="preserve"> PAGEREF _Toc118738065 \h </w:instrText>
            </w:r>
            <w:r w:rsidR="00A42CAA" w:rsidRPr="00A42CAA">
              <w:rPr>
                <w:noProof/>
                <w:webHidden/>
              </w:rPr>
            </w:r>
            <w:r w:rsidR="00A42CAA" w:rsidRPr="00A42CAA">
              <w:rPr>
                <w:noProof/>
                <w:webHidden/>
              </w:rPr>
              <w:fldChar w:fldCharType="separate"/>
            </w:r>
            <w:r w:rsidR="00A42CAA" w:rsidRPr="00A42CAA">
              <w:rPr>
                <w:noProof/>
                <w:webHidden/>
              </w:rPr>
              <w:t>4</w:t>
            </w:r>
            <w:r w:rsidR="00A42CAA" w:rsidRPr="00A42CAA">
              <w:rPr>
                <w:noProof/>
                <w:webHidden/>
              </w:rPr>
              <w:fldChar w:fldCharType="end"/>
            </w:r>
          </w:hyperlink>
        </w:p>
        <w:p w:rsidR="00A42CAA" w:rsidRPr="00A42CAA" w:rsidRDefault="00B561A1" w:rsidP="00A42CAA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118738066" w:history="1">
            <w:r w:rsidR="00A42CAA" w:rsidRPr="00A42CAA">
              <w:rPr>
                <w:rStyle w:val="ad"/>
                <w:noProof/>
              </w:rPr>
              <w:t>3.</w:t>
            </w:r>
            <w:r w:rsidR="00A42CAA" w:rsidRPr="00A42CAA">
              <w:rPr>
                <w:rFonts w:eastAsiaTheme="minorEastAsia"/>
                <w:noProof/>
                <w:sz w:val="22"/>
                <w:szCs w:val="22"/>
              </w:rPr>
              <w:tab/>
            </w:r>
            <w:r w:rsidR="00A42CAA" w:rsidRPr="00A42CAA">
              <w:rPr>
                <w:rStyle w:val="ad"/>
                <w:noProof/>
              </w:rPr>
              <w:t>ПОКАЗАТЕЛИ ОЦЕНИВАНИЯ ПЛАНИРУЕМЫХ РЕЗУЛЬТАТОВ ОБУЧЕНИЯ</w:t>
            </w:r>
            <w:r w:rsidR="00A42CAA" w:rsidRPr="00A42CAA">
              <w:rPr>
                <w:noProof/>
                <w:webHidden/>
              </w:rPr>
              <w:tab/>
            </w:r>
            <w:r w:rsidR="00A42CAA" w:rsidRPr="00A42CAA">
              <w:rPr>
                <w:noProof/>
                <w:webHidden/>
              </w:rPr>
              <w:fldChar w:fldCharType="begin"/>
            </w:r>
            <w:r w:rsidR="00A42CAA" w:rsidRPr="00A42CAA">
              <w:rPr>
                <w:noProof/>
                <w:webHidden/>
              </w:rPr>
              <w:instrText xml:space="preserve"> PAGEREF _Toc118738066 \h </w:instrText>
            </w:r>
            <w:r w:rsidR="00A42CAA" w:rsidRPr="00A42CAA">
              <w:rPr>
                <w:noProof/>
                <w:webHidden/>
              </w:rPr>
            </w:r>
            <w:r w:rsidR="00A42CAA" w:rsidRPr="00A42CAA">
              <w:rPr>
                <w:noProof/>
                <w:webHidden/>
              </w:rPr>
              <w:fldChar w:fldCharType="separate"/>
            </w:r>
            <w:r w:rsidR="00A42CAA" w:rsidRPr="00A42CAA">
              <w:rPr>
                <w:noProof/>
                <w:webHidden/>
              </w:rPr>
              <w:t>7</w:t>
            </w:r>
            <w:r w:rsidR="00A42CAA" w:rsidRPr="00A42CAA">
              <w:rPr>
                <w:noProof/>
                <w:webHidden/>
              </w:rPr>
              <w:fldChar w:fldCharType="end"/>
            </w:r>
          </w:hyperlink>
        </w:p>
        <w:p w:rsidR="00A42CAA" w:rsidRPr="00A42CAA" w:rsidRDefault="00B561A1" w:rsidP="00A42CAA">
          <w:pPr>
            <w:pStyle w:val="23"/>
            <w:tabs>
              <w:tab w:val="left" w:pos="880"/>
              <w:tab w:val="right" w:leader="dot" w:pos="9344"/>
            </w:tabs>
            <w:spacing w:line="360" w:lineRule="auto"/>
            <w:ind w:left="567" w:hanging="567"/>
            <w:rPr>
              <w:rFonts w:ascii="Times New Roman" w:hAnsi="Times New Roman" w:cs="Times New Roman"/>
              <w:noProof/>
            </w:rPr>
          </w:pPr>
          <w:hyperlink w:anchor="_Toc118738067" w:history="1">
            <w:r w:rsidR="00A42CAA" w:rsidRPr="00A42CAA">
              <w:rPr>
                <w:rStyle w:val="ad"/>
                <w:rFonts w:ascii="Times New Roman" w:hAnsi="Times New Roman"/>
                <w:noProof/>
              </w:rPr>
              <w:t>3.1.</w:t>
            </w:r>
            <w:r w:rsidR="00A42CAA" w:rsidRPr="00A42CAA">
              <w:rPr>
                <w:rFonts w:ascii="Times New Roman" w:hAnsi="Times New Roman" w:cs="Times New Roman"/>
                <w:noProof/>
              </w:rPr>
              <w:tab/>
            </w:r>
            <w:r w:rsidR="00A42CAA" w:rsidRPr="00A42CAA">
              <w:rPr>
                <w:rStyle w:val="ad"/>
                <w:rFonts w:ascii="Times New Roman" w:hAnsi="Times New Roman"/>
                <w:noProof/>
              </w:rPr>
              <w:t>КРИТЕРИИ ОЦЕНИВАНИЯ ДЛЯ ВХОДНОГО КОНТРОЛЯ</w: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instrText xml:space="preserve"> PAGEREF _Toc118738067 \h </w:instrTex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A42CAA" w:rsidRPr="00A42CAA" w:rsidRDefault="00B561A1" w:rsidP="00A42CAA">
          <w:pPr>
            <w:pStyle w:val="23"/>
            <w:tabs>
              <w:tab w:val="left" w:pos="880"/>
              <w:tab w:val="right" w:leader="dot" w:pos="9344"/>
            </w:tabs>
            <w:spacing w:line="360" w:lineRule="auto"/>
            <w:ind w:left="567" w:hanging="567"/>
            <w:rPr>
              <w:rFonts w:ascii="Times New Roman" w:hAnsi="Times New Roman" w:cs="Times New Roman"/>
              <w:noProof/>
            </w:rPr>
          </w:pPr>
          <w:hyperlink w:anchor="_Toc118738068" w:history="1">
            <w:r w:rsidR="00A42CAA" w:rsidRPr="00A42CAA">
              <w:rPr>
                <w:rStyle w:val="ad"/>
                <w:rFonts w:ascii="Times New Roman" w:hAnsi="Times New Roman"/>
                <w:noProof/>
              </w:rPr>
              <w:t>3.2.</w:t>
            </w:r>
            <w:r w:rsidR="00A42CAA" w:rsidRPr="00A42CAA">
              <w:rPr>
                <w:rFonts w:ascii="Times New Roman" w:hAnsi="Times New Roman" w:cs="Times New Roman"/>
                <w:noProof/>
              </w:rPr>
              <w:tab/>
            </w:r>
            <w:r w:rsidR="00A42CAA" w:rsidRPr="00A42CAA">
              <w:rPr>
                <w:rStyle w:val="ad"/>
                <w:rFonts w:ascii="Times New Roman" w:hAnsi="Times New Roman"/>
                <w:noProof/>
              </w:rPr>
              <w:t>КРИТЕРИИ ОЦЕНИВАНИЯ ДЛЯ ТЕКУЩЕЙ АТТЕСТАЦИИ (ПРОВЕРКА СРС) И МЕЖСЕССИОННОГО (РУБЕЖНОГО) КОНТРОЛЯ</w: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instrText xml:space="preserve"> PAGEREF _Toc118738068 \h </w:instrTex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A42CAA" w:rsidRPr="00A42CAA" w:rsidRDefault="00B561A1" w:rsidP="00A42CAA">
          <w:pPr>
            <w:pStyle w:val="23"/>
            <w:tabs>
              <w:tab w:val="left" w:pos="880"/>
              <w:tab w:val="right" w:leader="dot" w:pos="9344"/>
            </w:tabs>
            <w:spacing w:line="360" w:lineRule="auto"/>
            <w:ind w:left="567" w:hanging="567"/>
            <w:rPr>
              <w:rFonts w:ascii="Times New Roman" w:hAnsi="Times New Roman" w:cs="Times New Roman"/>
              <w:noProof/>
            </w:rPr>
          </w:pPr>
          <w:hyperlink w:anchor="_Toc118738069" w:history="1">
            <w:r w:rsidR="00A42CAA" w:rsidRPr="00A42CAA">
              <w:rPr>
                <w:rStyle w:val="ad"/>
                <w:rFonts w:ascii="Times New Roman" w:hAnsi="Times New Roman"/>
                <w:noProof/>
              </w:rPr>
              <w:t>3.3.</w:t>
            </w:r>
            <w:r w:rsidR="00A42CAA" w:rsidRPr="00A42CAA">
              <w:rPr>
                <w:rFonts w:ascii="Times New Roman" w:hAnsi="Times New Roman" w:cs="Times New Roman"/>
                <w:noProof/>
              </w:rPr>
              <w:tab/>
            </w:r>
            <w:r w:rsidR="00A42CAA" w:rsidRPr="00A42CAA">
              <w:rPr>
                <w:rStyle w:val="ad"/>
                <w:rFonts w:ascii="Times New Roman" w:hAnsi="Times New Roman"/>
                <w:noProof/>
              </w:rPr>
              <w:t>КРИТЕРИИ ОЦЕНКИ ДЛЯ ПРОМЕЖУТОЧНОЙ АТТЕСТАЦИИ (КОНТРОЛЬНЫЙ УРОК, ЗАЧЕТ, ЭКЗАМЕН)</w: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instrText xml:space="preserve"> PAGEREF _Toc118738069 \h </w:instrTex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A42CAA" w:rsidRPr="00A42CAA" w:rsidRDefault="00B561A1" w:rsidP="00A42CAA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118738070" w:history="1">
            <w:r w:rsidR="00A42CAA" w:rsidRPr="00A42CAA">
              <w:rPr>
                <w:rStyle w:val="ad"/>
                <w:noProof/>
              </w:rPr>
              <w:t>4.</w:t>
            </w:r>
            <w:r w:rsidR="00A42CAA" w:rsidRPr="00A42CAA">
              <w:rPr>
                <w:rFonts w:eastAsiaTheme="minorEastAsia"/>
                <w:noProof/>
                <w:sz w:val="22"/>
                <w:szCs w:val="22"/>
              </w:rPr>
              <w:tab/>
            </w:r>
            <w:r w:rsidR="00A42CAA" w:rsidRPr="00A42CAA">
              <w:rPr>
                <w:rStyle w:val="ad"/>
                <w:noProof/>
              </w:rPr>
              <w:t>ОЦЕНОЧНЫЕ СРЕДСТВА</w:t>
            </w:r>
            <w:r w:rsidR="00A42CAA" w:rsidRPr="00A42CAA">
              <w:rPr>
                <w:noProof/>
                <w:webHidden/>
              </w:rPr>
              <w:tab/>
            </w:r>
            <w:r w:rsidR="00A42CAA" w:rsidRPr="00A42CAA">
              <w:rPr>
                <w:noProof/>
                <w:webHidden/>
              </w:rPr>
              <w:fldChar w:fldCharType="begin"/>
            </w:r>
            <w:r w:rsidR="00A42CAA" w:rsidRPr="00A42CAA">
              <w:rPr>
                <w:noProof/>
                <w:webHidden/>
              </w:rPr>
              <w:instrText xml:space="preserve"> PAGEREF _Toc118738070 \h </w:instrText>
            </w:r>
            <w:r w:rsidR="00A42CAA" w:rsidRPr="00A42CAA">
              <w:rPr>
                <w:noProof/>
                <w:webHidden/>
              </w:rPr>
            </w:r>
            <w:r w:rsidR="00A42CAA" w:rsidRPr="00A42CAA">
              <w:rPr>
                <w:noProof/>
                <w:webHidden/>
              </w:rPr>
              <w:fldChar w:fldCharType="separate"/>
            </w:r>
            <w:r w:rsidR="00A42CAA" w:rsidRPr="00A42CAA">
              <w:rPr>
                <w:noProof/>
                <w:webHidden/>
              </w:rPr>
              <w:t>21</w:t>
            </w:r>
            <w:r w:rsidR="00A42CAA" w:rsidRPr="00A42CAA">
              <w:rPr>
                <w:noProof/>
                <w:webHidden/>
              </w:rPr>
              <w:fldChar w:fldCharType="end"/>
            </w:r>
          </w:hyperlink>
        </w:p>
        <w:p w:rsidR="00A42CAA" w:rsidRPr="00A42CAA" w:rsidRDefault="00B561A1" w:rsidP="00A42CAA">
          <w:pPr>
            <w:pStyle w:val="23"/>
            <w:tabs>
              <w:tab w:val="left" w:pos="880"/>
              <w:tab w:val="right" w:leader="dot" w:pos="9344"/>
            </w:tabs>
            <w:spacing w:line="360" w:lineRule="auto"/>
            <w:ind w:left="567" w:hanging="567"/>
            <w:rPr>
              <w:rFonts w:ascii="Times New Roman" w:hAnsi="Times New Roman" w:cs="Times New Roman"/>
              <w:noProof/>
            </w:rPr>
          </w:pPr>
          <w:hyperlink w:anchor="_Toc118738071" w:history="1">
            <w:r w:rsidR="00A42CAA" w:rsidRPr="00A42CAA">
              <w:rPr>
                <w:rStyle w:val="ad"/>
                <w:rFonts w:ascii="Times New Roman" w:hAnsi="Times New Roman"/>
                <w:noProof/>
              </w:rPr>
              <w:t>4.1.</w:t>
            </w:r>
            <w:r w:rsidR="00A42CAA" w:rsidRPr="00A42CAA">
              <w:rPr>
                <w:rFonts w:ascii="Times New Roman" w:hAnsi="Times New Roman" w:cs="Times New Roman"/>
                <w:noProof/>
              </w:rPr>
              <w:tab/>
            </w:r>
            <w:r w:rsidR="00A42CAA" w:rsidRPr="00A42CAA">
              <w:rPr>
                <w:rStyle w:val="ad"/>
                <w:rFonts w:ascii="Times New Roman" w:hAnsi="Times New Roman"/>
                <w:noProof/>
              </w:rPr>
              <w:t>ЗАДАНИЯ ДЛЯ ПРОВЕДЕНИЯ ВХОДНОГО КОНТРОЛЯ</w: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instrText xml:space="preserve"> PAGEREF _Toc118738071 \h </w:instrTex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A42CAA" w:rsidRPr="00A42CAA" w:rsidRDefault="00B561A1" w:rsidP="00A42CAA">
          <w:pPr>
            <w:pStyle w:val="23"/>
            <w:tabs>
              <w:tab w:val="left" w:pos="880"/>
              <w:tab w:val="right" w:leader="dot" w:pos="9344"/>
            </w:tabs>
            <w:spacing w:line="360" w:lineRule="auto"/>
            <w:ind w:left="567" w:hanging="567"/>
            <w:rPr>
              <w:rFonts w:ascii="Times New Roman" w:hAnsi="Times New Roman" w:cs="Times New Roman"/>
              <w:noProof/>
            </w:rPr>
          </w:pPr>
          <w:hyperlink w:anchor="_Toc118738072" w:history="1">
            <w:r w:rsidR="00A42CAA" w:rsidRPr="00A42CAA">
              <w:rPr>
                <w:rStyle w:val="ad"/>
                <w:rFonts w:ascii="Times New Roman" w:hAnsi="Times New Roman"/>
                <w:noProof/>
              </w:rPr>
              <w:t>4.2.</w:t>
            </w:r>
            <w:r w:rsidR="00A42CAA" w:rsidRPr="00A42CAA">
              <w:rPr>
                <w:rFonts w:ascii="Times New Roman" w:hAnsi="Times New Roman" w:cs="Times New Roman"/>
                <w:noProof/>
              </w:rPr>
              <w:tab/>
            </w:r>
            <w:r w:rsidR="00A42CAA" w:rsidRPr="00A42CAA">
              <w:rPr>
                <w:rStyle w:val="ad"/>
                <w:rFonts w:ascii="Times New Roman" w:hAnsi="Times New Roman"/>
                <w:noProof/>
              </w:rPr>
              <w:t>ЗАДАНИЯ ДЛЯ ПРОВЕДЕНИЯ МЕЖСЕССИОННОГО (РУБЕЖНОГО) КОНТРОЛЯ</w: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instrText xml:space="preserve"> PAGEREF _Toc118738072 \h </w:instrTex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A42CAA" w:rsidRPr="00A42CAA" w:rsidRDefault="00B561A1" w:rsidP="00A42CAA">
          <w:pPr>
            <w:pStyle w:val="23"/>
            <w:tabs>
              <w:tab w:val="left" w:pos="880"/>
              <w:tab w:val="right" w:leader="dot" w:pos="9344"/>
            </w:tabs>
            <w:spacing w:line="360" w:lineRule="auto"/>
            <w:ind w:left="567" w:hanging="567"/>
            <w:rPr>
              <w:rFonts w:ascii="Times New Roman" w:hAnsi="Times New Roman" w:cs="Times New Roman"/>
              <w:noProof/>
            </w:rPr>
          </w:pPr>
          <w:hyperlink w:anchor="_Toc118738073" w:history="1">
            <w:r w:rsidR="00A42CAA" w:rsidRPr="00A42CAA">
              <w:rPr>
                <w:rStyle w:val="ad"/>
                <w:rFonts w:ascii="Times New Roman" w:hAnsi="Times New Roman"/>
                <w:noProof/>
              </w:rPr>
              <w:t>4.3.</w:t>
            </w:r>
            <w:r w:rsidR="00A42CAA" w:rsidRPr="00A42CAA">
              <w:rPr>
                <w:rFonts w:ascii="Times New Roman" w:hAnsi="Times New Roman" w:cs="Times New Roman"/>
                <w:noProof/>
              </w:rPr>
              <w:tab/>
            </w:r>
            <w:r w:rsidR="00A42CAA" w:rsidRPr="00A42CAA">
              <w:rPr>
                <w:rStyle w:val="ad"/>
                <w:rFonts w:ascii="Times New Roman" w:hAnsi="Times New Roman"/>
                <w:noProof/>
              </w:rPr>
              <w:t>ЗАДАНИЯ ДЛЯ ПРОВЕДЕНИЯ ПРОМЕЖУТОЧНОЙ АТТЕСТАЦИИ</w: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instrText xml:space="preserve"> PAGEREF _Toc118738073 \h </w:instrTex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A42CAA" w:rsidRPr="00A42C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A42CAA" w:rsidRPr="00A42CAA" w:rsidRDefault="00B561A1" w:rsidP="00A42CAA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118738074" w:history="1">
            <w:r w:rsidR="00A42CAA" w:rsidRPr="00A42CAA">
              <w:rPr>
                <w:rStyle w:val="ad"/>
                <w:noProof/>
              </w:rPr>
              <w:t>5.</w:t>
            </w:r>
            <w:r w:rsidR="00A42CAA" w:rsidRPr="00A42CAA">
              <w:rPr>
                <w:rFonts w:eastAsiaTheme="minorEastAsia"/>
                <w:noProof/>
                <w:sz w:val="22"/>
                <w:szCs w:val="22"/>
              </w:rPr>
              <w:tab/>
            </w:r>
            <w:r w:rsidR="00A42CAA" w:rsidRPr="00A42CAA">
              <w:rPr>
                <w:rStyle w:val="ad"/>
                <w:noProof/>
              </w:rPr>
              <w:t>СТРУКТУРА ОЦЕНКИ ЗНАНИЙ СТУДЕНТА ДЛЯ ВЫСТАВЛЕНИЯ ИТОГОВОЙ ОЦЕНКИ И ПРОВЕДЕНИЯ ПРОМЕЖУТОЧНОЙ АТТЕСТАЦИИ</w:t>
            </w:r>
            <w:r w:rsidR="00A42CAA" w:rsidRPr="00A42CAA">
              <w:rPr>
                <w:noProof/>
                <w:webHidden/>
              </w:rPr>
              <w:tab/>
            </w:r>
            <w:r w:rsidR="00A42CAA" w:rsidRPr="00A42CAA">
              <w:rPr>
                <w:noProof/>
                <w:webHidden/>
              </w:rPr>
              <w:fldChar w:fldCharType="begin"/>
            </w:r>
            <w:r w:rsidR="00A42CAA" w:rsidRPr="00A42CAA">
              <w:rPr>
                <w:noProof/>
                <w:webHidden/>
              </w:rPr>
              <w:instrText xml:space="preserve"> PAGEREF _Toc118738074 \h </w:instrText>
            </w:r>
            <w:r w:rsidR="00A42CAA" w:rsidRPr="00A42CAA">
              <w:rPr>
                <w:noProof/>
                <w:webHidden/>
              </w:rPr>
            </w:r>
            <w:r w:rsidR="00A42CAA" w:rsidRPr="00A42CAA">
              <w:rPr>
                <w:noProof/>
                <w:webHidden/>
              </w:rPr>
              <w:fldChar w:fldCharType="separate"/>
            </w:r>
            <w:r w:rsidR="00A42CAA" w:rsidRPr="00A42CAA">
              <w:rPr>
                <w:noProof/>
                <w:webHidden/>
              </w:rPr>
              <w:t>23</w:t>
            </w:r>
            <w:r w:rsidR="00A42CAA" w:rsidRPr="00A42CAA">
              <w:rPr>
                <w:noProof/>
                <w:webHidden/>
              </w:rPr>
              <w:fldChar w:fldCharType="end"/>
            </w:r>
          </w:hyperlink>
        </w:p>
        <w:p w:rsidR="00E23042" w:rsidRPr="00A42CAA" w:rsidRDefault="00CE38E0" w:rsidP="00A42CAA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="Times New Roman" w:hAnsi="Times New Roman" w:cs="Times New Roman"/>
            </w:rPr>
          </w:pPr>
          <w:r w:rsidRPr="00A42CAA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F63990" w:rsidRDefault="004071E6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833A38">
        <w:rPr>
          <w:rFonts w:ascii="Times New Roman" w:hAnsi="Times New Roman" w:cs="Times New Roman"/>
          <w:color w:val="auto"/>
        </w:rPr>
        <w:br w:type="page"/>
      </w:r>
      <w:bookmarkStart w:id="1" w:name="_Toc118738064"/>
      <w:r w:rsidR="009007FC" w:rsidRPr="00F63990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833A38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1</w:t>
      </w:r>
    </w:p>
    <w:p w:rsidR="00160204" w:rsidRPr="00833A38" w:rsidRDefault="00160204" w:rsidP="00DB5B2C"/>
    <w:tbl>
      <w:tblPr>
        <w:tblW w:w="5000" w:type="pct"/>
        <w:tblLook w:val="04A0" w:firstRow="1" w:lastRow="0" w:firstColumn="1" w:lastColumn="0" w:noHBand="0" w:noVBand="1"/>
      </w:tblPr>
      <w:tblGrid>
        <w:gridCol w:w="1242"/>
        <w:gridCol w:w="8328"/>
      </w:tblGrid>
      <w:tr w:rsidR="00660CB5" w:rsidRPr="00D04581" w:rsidTr="00181115">
        <w:trPr>
          <w:trHeight w:val="360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B5" w:rsidRPr="00D04581" w:rsidRDefault="00660CB5" w:rsidP="00DB5B2C">
            <w:pPr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</w:tc>
        <w:tc>
          <w:tcPr>
            <w:tcW w:w="4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B5" w:rsidRPr="00D04581" w:rsidRDefault="00660CB5" w:rsidP="00DB5B2C">
            <w:pPr>
              <w:rPr>
                <w:color w:val="000000"/>
              </w:rPr>
            </w:pPr>
            <w:r w:rsidRPr="00D04581">
              <w:rPr>
                <w:color w:val="000000"/>
              </w:rPr>
              <w:t>Способен воспроизводить музыкальные сочинения, записанные традиционными видами нотации</w:t>
            </w:r>
          </w:p>
        </w:tc>
      </w:tr>
      <w:tr w:rsidR="00660CB5" w:rsidRPr="00D04581" w:rsidTr="00181115">
        <w:trPr>
          <w:trHeight w:val="36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B5" w:rsidRPr="00D04581" w:rsidRDefault="00660CB5" w:rsidP="00DB5B2C">
            <w:pPr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B5" w:rsidRPr="00D04581" w:rsidRDefault="00660CB5" w:rsidP="00DB5B2C">
            <w:pPr>
              <w:rPr>
                <w:color w:val="000000"/>
              </w:rPr>
            </w:pPr>
            <w:r w:rsidRPr="00D04581">
              <w:rPr>
                <w:color w:val="000000"/>
              </w:rPr>
              <w:t xml:space="preserve">Способен постигать музыкальные произведения внутренним слухом и воплощать услышанное в звуке и нотном тексте </w:t>
            </w:r>
          </w:p>
        </w:tc>
      </w:tr>
    </w:tbl>
    <w:p w:rsidR="00160204" w:rsidRPr="00833A38" w:rsidRDefault="00160204" w:rsidP="00DB5B2C">
      <w:pPr>
        <w:jc w:val="center"/>
      </w:pPr>
    </w:p>
    <w:p w:rsidR="004071E6" w:rsidRPr="00F63990" w:rsidRDefault="009007FC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118738065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</w:p>
    <w:p w:rsidR="00DD237B" w:rsidRPr="00833A38" w:rsidRDefault="00DD237B" w:rsidP="00DB5B2C"/>
    <w:p w:rsidR="00F12A01" w:rsidRDefault="00644C72" w:rsidP="006C7F8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177DF3" w:rsidRPr="007E1DEB" w:rsidTr="0091565B">
        <w:tc>
          <w:tcPr>
            <w:tcW w:w="1667" w:type="pct"/>
            <w:shd w:val="clear" w:color="000000" w:fill="D9D9D9"/>
            <w:hideMark/>
          </w:tcPr>
          <w:p w:rsidR="00177DF3" w:rsidRPr="007E1DEB" w:rsidRDefault="00177DF3" w:rsidP="0091565B">
            <w:pPr>
              <w:jc w:val="center"/>
              <w:rPr>
                <w:b/>
                <w:bCs/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177DF3" w:rsidRPr="007E1DEB" w:rsidRDefault="00177DF3" w:rsidP="0091565B">
            <w:pPr>
              <w:jc w:val="center"/>
              <w:rPr>
                <w:b/>
                <w:bCs/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Индикаторы достижения</w:t>
            </w:r>
            <w:r w:rsidRPr="007E1DEB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177DF3" w:rsidRPr="007E1DEB" w:rsidRDefault="00177DF3" w:rsidP="0091565B">
            <w:pPr>
              <w:jc w:val="center"/>
              <w:rPr>
                <w:b/>
                <w:bCs/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77DF3" w:rsidRPr="007E1DEB" w:rsidTr="0091565B">
        <w:tc>
          <w:tcPr>
            <w:tcW w:w="1667" w:type="pct"/>
            <w:vMerge w:val="restart"/>
            <w:shd w:val="clear" w:color="auto" w:fill="auto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ОПК-2</w:t>
            </w:r>
            <w:r w:rsidRPr="007E1DEB">
              <w:rPr>
                <w:color w:val="000000"/>
              </w:rPr>
              <w:br/>
              <w:t>Способен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177DF3" w:rsidRDefault="00177DF3" w:rsidP="0091565B">
            <w:pPr>
              <w:rPr>
                <w:color w:val="000000"/>
              </w:rPr>
            </w:pPr>
            <w:r w:rsidRPr="007E1DEB">
              <w:rPr>
                <w:color w:val="000000"/>
              </w:rPr>
              <w:t xml:space="preserve">ОПК-2.1 </w:t>
            </w:r>
          </w:p>
          <w:p w:rsidR="00177DF3" w:rsidRDefault="00177DF3" w:rsidP="0091565B">
            <w:pPr>
              <w:rPr>
                <w:color w:val="000000"/>
              </w:rPr>
            </w:pPr>
            <w:r w:rsidRPr="007E1DEB">
              <w:rPr>
                <w:color w:val="000000"/>
              </w:rPr>
              <w:t>Распознает традиционные знаки музыкальной нотации</w:t>
            </w:r>
            <w:r w:rsidRPr="007E1DEB">
              <w:rPr>
                <w:color w:val="000000"/>
              </w:rPr>
              <w:br/>
            </w:r>
            <w:r w:rsidRPr="007E1DEB">
              <w:rPr>
                <w:color w:val="000000"/>
              </w:rPr>
              <w:br/>
              <w:t xml:space="preserve">ОПК-2.2 </w:t>
            </w:r>
          </w:p>
          <w:p w:rsidR="00177DF3" w:rsidRDefault="00177DF3" w:rsidP="0091565B">
            <w:pPr>
              <w:rPr>
                <w:color w:val="000000"/>
              </w:rPr>
            </w:pPr>
            <w:r w:rsidRPr="007E1DEB">
              <w:rPr>
                <w:color w:val="000000"/>
              </w:rPr>
              <w:t>Воспроизводит голосом музыкальный текст, записанный традиционными видами нотации</w:t>
            </w:r>
            <w:r w:rsidRPr="007E1DEB">
              <w:rPr>
                <w:color w:val="000000"/>
              </w:rPr>
              <w:br/>
            </w:r>
            <w:r w:rsidRPr="007E1DEB">
              <w:rPr>
                <w:color w:val="000000"/>
              </w:rPr>
              <w:br/>
              <w:t xml:space="preserve">ОПК-2.3 </w:t>
            </w:r>
          </w:p>
          <w:p w:rsidR="00177DF3" w:rsidRDefault="00177DF3" w:rsidP="0091565B">
            <w:pPr>
              <w:rPr>
                <w:color w:val="000000"/>
              </w:rPr>
            </w:pPr>
            <w:r w:rsidRPr="007E1DEB">
              <w:rPr>
                <w:color w:val="000000"/>
              </w:rPr>
              <w:t>Воспроизводит на фортепиано музыкальный текст, записанный традиционными видами нотации</w:t>
            </w:r>
            <w:r w:rsidRPr="007E1DEB">
              <w:rPr>
                <w:color w:val="000000"/>
              </w:rPr>
              <w:br/>
            </w:r>
            <w:r w:rsidRPr="007E1DEB">
              <w:rPr>
                <w:color w:val="000000"/>
              </w:rPr>
              <w:br/>
              <w:t xml:space="preserve">ОПК-2.4 </w:t>
            </w:r>
          </w:p>
          <w:p w:rsidR="00177DF3" w:rsidRPr="007E1DEB" w:rsidRDefault="00177DF3" w:rsidP="0091565B">
            <w:pPr>
              <w:rPr>
                <w:color w:val="000000"/>
              </w:rPr>
            </w:pPr>
            <w:r w:rsidRPr="007E1DEB">
              <w:rPr>
                <w:color w:val="000000"/>
              </w:rPr>
              <w:t xml:space="preserve">Воспроизводит на своем музыкальном инструменте оркестровые, ансамблевые, </w:t>
            </w:r>
            <w:r w:rsidR="004B70C7">
              <w:rPr>
                <w:color w:val="000000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Знать:</w:t>
            </w:r>
            <w:r w:rsidRPr="007E1DEB">
              <w:rPr>
                <w:b/>
                <w:bCs/>
                <w:color w:val="000000"/>
              </w:rPr>
              <w:br/>
            </w:r>
            <w:r w:rsidRPr="007E1DEB">
              <w:rPr>
                <w:color w:val="000000"/>
              </w:rPr>
              <w:t>– традиционные знаки музыкальной нотации, в том числе нотации в ключах «до»;</w:t>
            </w:r>
            <w:r w:rsidRPr="007E1DEB">
              <w:rPr>
                <w:color w:val="000000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177DF3" w:rsidRPr="007E1DEB" w:rsidTr="0091565B">
        <w:tc>
          <w:tcPr>
            <w:tcW w:w="1667" w:type="pct"/>
            <w:vMerge/>
            <w:vAlign w:val="center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Уметь:</w:t>
            </w:r>
            <w:r w:rsidRPr="007E1DEB">
              <w:rPr>
                <w:b/>
                <w:bCs/>
                <w:color w:val="000000"/>
              </w:rPr>
              <w:br/>
            </w:r>
            <w:r w:rsidRPr="007E1DEB">
              <w:rPr>
                <w:color w:val="000000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7E1DEB">
              <w:rPr>
                <w:color w:val="000000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177DF3" w:rsidRPr="007E1DEB" w:rsidTr="0091565B">
        <w:tc>
          <w:tcPr>
            <w:tcW w:w="1667" w:type="pct"/>
            <w:vMerge/>
            <w:vAlign w:val="center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7DF3" w:rsidRDefault="00177DF3" w:rsidP="0091565B">
            <w:pPr>
              <w:rPr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Владеть:</w:t>
            </w:r>
            <w:r w:rsidRPr="007E1DEB">
              <w:rPr>
                <w:color w:val="000000"/>
              </w:rPr>
              <w:br/>
              <w:t>– навыком исполнительского анализа музыкального произведения;</w:t>
            </w:r>
            <w:r w:rsidRPr="007E1DEB">
              <w:rPr>
                <w:color w:val="000000"/>
              </w:rPr>
              <w:br/>
              <w:t>– свободным чтением музыкального</w:t>
            </w:r>
            <w:r w:rsidRPr="007E1DEB">
              <w:rPr>
                <w:color w:val="000000"/>
              </w:rPr>
              <w:br/>
              <w:t>текста сочинения, записанного традиционными методами нотации.</w:t>
            </w:r>
          </w:p>
          <w:p w:rsidR="005A636B" w:rsidRPr="007E1DEB" w:rsidRDefault="005A636B" w:rsidP="0091565B">
            <w:pPr>
              <w:rPr>
                <w:color w:val="000000"/>
              </w:rPr>
            </w:pPr>
          </w:p>
        </w:tc>
      </w:tr>
      <w:tr w:rsidR="00177DF3" w:rsidRPr="007E1DEB" w:rsidTr="0091565B">
        <w:tc>
          <w:tcPr>
            <w:tcW w:w="1667" w:type="pct"/>
            <w:vMerge w:val="restart"/>
            <w:shd w:val="clear" w:color="auto" w:fill="auto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  <w:r w:rsidRPr="007E1DEB">
              <w:rPr>
                <w:b/>
                <w:bCs/>
                <w:color w:val="000000"/>
              </w:rPr>
              <w:lastRenderedPageBreak/>
              <w:t>ОПК-6</w:t>
            </w:r>
            <w:r w:rsidRPr="007E1DEB">
              <w:rPr>
                <w:color w:val="000000"/>
              </w:rPr>
              <w:br/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177DF3" w:rsidRDefault="00177DF3" w:rsidP="0091565B">
            <w:pPr>
              <w:rPr>
                <w:color w:val="000000"/>
              </w:rPr>
            </w:pPr>
            <w:r w:rsidRPr="007E1DEB">
              <w:rPr>
                <w:color w:val="000000"/>
              </w:rPr>
              <w:t>ОПК-6.1</w:t>
            </w:r>
          </w:p>
          <w:p w:rsidR="00177DF3" w:rsidRDefault="00177DF3" w:rsidP="0091565B">
            <w:pPr>
              <w:rPr>
                <w:color w:val="000000"/>
              </w:rPr>
            </w:pPr>
            <w:r w:rsidRPr="007E1DEB">
              <w:rPr>
                <w:color w:val="000000"/>
              </w:rPr>
              <w:t>Записывает музыкальный текст традиционными видами нотации, опираясь на собственные музыкально-слуховые представления</w:t>
            </w:r>
            <w:r w:rsidRPr="007E1DEB">
              <w:rPr>
                <w:color w:val="000000"/>
              </w:rPr>
              <w:br/>
            </w:r>
            <w:r w:rsidRPr="007E1DEB">
              <w:rPr>
                <w:color w:val="000000"/>
              </w:rPr>
              <w:br/>
              <w:t xml:space="preserve">ОПК-6.2 </w:t>
            </w:r>
          </w:p>
          <w:p w:rsidR="00177DF3" w:rsidRPr="007E1DEB" w:rsidRDefault="00177DF3" w:rsidP="0091565B">
            <w:pPr>
              <w:rPr>
                <w:color w:val="000000"/>
              </w:rPr>
            </w:pPr>
            <w:r w:rsidRPr="007E1DEB">
              <w:rPr>
                <w:color w:val="000000"/>
              </w:rPr>
              <w:t>Определяет жанрово-стилистическую принадлежность музыкального произведения музыкального произведения и  использованную в нем технику композиции не прибегая к его воспроизведению</w:t>
            </w:r>
          </w:p>
        </w:tc>
        <w:tc>
          <w:tcPr>
            <w:tcW w:w="1667" w:type="pct"/>
            <w:shd w:val="clear" w:color="auto" w:fill="auto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Знать:</w:t>
            </w:r>
            <w:r w:rsidRPr="007E1DEB">
              <w:rPr>
                <w:color w:val="000000"/>
              </w:rPr>
              <w:br/>
              <w:t>– различные виды композиторских техник (от эпохи Возрождения и до современности);</w:t>
            </w:r>
            <w:r w:rsidRPr="007E1DEB">
              <w:rPr>
                <w:color w:val="000000"/>
              </w:rPr>
              <w:br/>
              <w:t>– принципы гармонического письма, характерные для композиции определенной исторической эпохи;</w:t>
            </w:r>
            <w:r w:rsidRPr="007E1DEB">
              <w:rPr>
                <w:color w:val="000000"/>
              </w:rPr>
              <w:br/>
              <w:t>– виды и основные функциональные группы аккордов;</w:t>
            </w:r>
            <w:r w:rsidRPr="007E1DEB">
              <w:rPr>
                <w:color w:val="000000"/>
              </w:rPr>
              <w:br/>
              <w:t xml:space="preserve">– принципы пространственно-временной организации музыкального произведения разных эпох, стилей и жанров, облегчающие восприятие внутренним слухом; </w:t>
            </w:r>
            <w:r w:rsidRPr="007E1DEB">
              <w:rPr>
                <w:color w:val="000000"/>
              </w:rPr>
              <w:br/>
              <w:t>– стилевые особенности музыкального языка композиторов ХХ века в части ладовой, метроритмической и фактурной организации музыкального текста;</w:t>
            </w:r>
          </w:p>
        </w:tc>
      </w:tr>
      <w:tr w:rsidR="00177DF3" w:rsidRPr="007E1DEB" w:rsidTr="0091565B">
        <w:tc>
          <w:tcPr>
            <w:tcW w:w="1667" w:type="pct"/>
            <w:vMerge/>
            <w:vAlign w:val="center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Уметь:</w:t>
            </w:r>
            <w:r w:rsidRPr="007E1DEB">
              <w:rPr>
                <w:color w:val="000000"/>
              </w:rPr>
              <w:br/>
              <w:t>– пользоваться внутренним слухом;</w:t>
            </w:r>
            <w:r w:rsidRPr="007E1DEB">
              <w:rPr>
                <w:color w:val="000000"/>
              </w:rPr>
              <w:br/>
              <w:t>– записывать музыкальный материал нотами;</w:t>
            </w:r>
            <w:r w:rsidRPr="007E1DEB">
              <w:rPr>
                <w:color w:val="000000"/>
              </w:rPr>
              <w:br/>
              <w:t>– чисто интонировать голосом;</w:t>
            </w:r>
            <w:r w:rsidRPr="007E1DEB">
              <w:rPr>
                <w:color w:val="000000"/>
              </w:rPr>
              <w:br/>
              <w:t>– производить гармонический анализ произведения без предварительного прослушивания;</w:t>
            </w:r>
            <w:r w:rsidRPr="007E1DEB">
              <w:rPr>
                <w:color w:val="000000"/>
              </w:rPr>
              <w:br/>
              <w:t>– выполнять письменные упражнения на гармонизацию мелодии и баса;</w:t>
            </w:r>
            <w:r w:rsidRPr="007E1DEB">
              <w:rPr>
                <w:color w:val="000000"/>
              </w:rPr>
              <w:br/>
              <w:t>– сочинять музыкальные фрагменты в различных гармонических стилях на собственные или заданные музыкальные темы;</w:t>
            </w:r>
            <w:r w:rsidRPr="007E1DEB">
              <w:rPr>
                <w:color w:val="000000"/>
              </w:rPr>
              <w:br/>
              <w:t xml:space="preserve">– анализировать нотный текст полифонического сочинения без предварительного </w:t>
            </w:r>
            <w:r w:rsidRPr="007E1DEB">
              <w:rPr>
                <w:color w:val="000000"/>
              </w:rPr>
              <w:lastRenderedPageBreak/>
              <w:t>прослушивания;</w:t>
            </w:r>
            <w:r w:rsidRPr="007E1DEB">
              <w:rPr>
                <w:color w:val="000000"/>
              </w:rPr>
              <w:br/>
              <w:t>– распознавать и идентифицировать на слух элементы музыкального языка произведений ХХ века;</w:t>
            </w:r>
            <w:r w:rsidRPr="007E1DEB">
              <w:rPr>
                <w:color w:val="000000"/>
              </w:rPr>
              <w:br/>
              <w:t>– записывать одноголосные и многоголосные диктанты;</w:t>
            </w:r>
            <w:r w:rsidRPr="007E1DEB">
              <w:rPr>
                <w:color w:val="000000"/>
              </w:rPr>
              <w:br/>
              <w:t xml:space="preserve"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</w:t>
            </w:r>
            <w:proofErr w:type="spellStart"/>
            <w:r w:rsidRPr="007E1DEB">
              <w:rPr>
                <w:color w:val="000000"/>
              </w:rPr>
              <w:t>темообразования</w:t>
            </w:r>
            <w:proofErr w:type="spellEnd"/>
            <w:r w:rsidRPr="007E1DEB">
              <w:rPr>
                <w:color w:val="000000"/>
              </w:rPr>
              <w:t xml:space="preserve"> и тематического развития опираясь на представления, сформированные внутренним слухом;</w:t>
            </w:r>
          </w:p>
        </w:tc>
      </w:tr>
      <w:tr w:rsidR="00177DF3" w:rsidRPr="007E1DEB" w:rsidTr="0091565B">
        <w:tc>
          <w:tcPr>
            <w:tcW w:w="1667" w:type="pct"/>
            <w:vMerge/>
            <w:vAlign w:val="center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77DF3" w:rsidRPr="007E1DEB" w:rsidRDefault="00177DF3" w:rsidP="0091565B">
            <w:pPr>
              <w:rPr>
                <w:color w:val="000000"/>
              </w:rPr>
            </w:pPr>
            <w:r w:rsidRPr="007E1DEB">
              <w:rPr>
                <w:b/>
                <w:bCs/>
                <w:color w:val="000000"/>
              </w:rPr>
              <w:t>Владеть:</w:t>
            </w:r>
            <w:r w:rsidRPr="007E1DEB">
              <w:rPr>
                <w:color w:val="000000"/>
              </w:rPr>
              <w:br/>
              <w:t>– теоретическими знаниями об основных музыкальных системах;</w:t>
            </w:r>
            <w:r w:rsidRPr="007E1DEB">
              <w:rPr>
                <w:color w:val="000000"/>
              </w:rPr>
              <w:br/>
              <w:t>– навыками гармонического, полифонического анализа, целостного анализа музыкальной композиции с опорой на нотный текст, постигаемый внутренним слухом.</w:t>
            </w:r>
            <w:r w:rsidRPr="007E1DEB">
              <w:rPr>
                <w:color w:val="000000"/>
              </w:rPr>
              <w:br/>
              <w:t xml:space="preserve">– навыками интонирования и чтения с листа </w:t>
            </w:r>
            <w:proofErr w:type="spellStart"/>
            <w:r w:rsidRPr="007E1DEB">
              <w:rPr>
                <w:color w:val="000000"/>
              </w:rPr>
              <w:t>сложноладовой</w:t>
            </w:r>
            <w:proofErr w:type="spellEnd"/>
            <w:r w:rsidRPr="007E1DEB">
              <w:rPr>
                <w:color w:val="000000"/>
              </w:rPr>
              <w:t xml:space="preserve"> музыки ХХ века;</w:t>
            </w:r>
          </w:p>
        </w:tc>
      </w:tr>
    </w:tbl>
    <w:p w:rsidR="00177DF3" w:rsidRPr="00833A38" w:rsidRDefault="00177DF3" w:rsidP="006C7F8C">
      <w:pPr>
        <w:pStyle w:val="af1"/>
        <w:ind w:left="0"/>
        <w:jc w:val="right"/>
        <w:rPr>
          <w:b/>
          <w:i/>
        </w:rPr>
      </w:pPr>
    </w:p>
    <w:p w:rsidR="00341359" w:rsidRPr="00833A38" w:rsidRDefault="00341359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color w:val="auto"/>
        </w:rPr>
        <w:sectPr w:rsidR="00341359" w:rsidRPr="00833A38" w:rsidSect="007276D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12A01" w:rsidRPr="00F63990" w:rsidRDefault="009007FC" w:rsidP="00DB5B2C">
      <w:pPr>
        <w:pStyle w:val="3"/>
        <w:numPr>
          <w:ilvl w:val="0"/>
          <w:numId w:val="9"/>
        </w:numPr>
        <w:ind w:left="0" w:hanging="11"/>
        <w:rPr>
          <w:rFonts w:ascii="Times New Roman" w:hAnsi="Times New Roman" w:cs="Times New Roman"/>
          <w:b/>
          <w:color w:val="auto"/>
        </w:rPr>
      </w:pPr>
      <w:bookmarkStart w:id="3" w:name="_Toc118738066"/>
      <w:r w:rsidRPr="00F63990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3"/>
    </w:p>
    <w:p w:rsidR="0063151F" w:rsidRPr="00833A38" w:rsidRDefault="0063151F" w:rsidP="0063151F"/>
    <w:p w:rsidR="0063151F" w:rsidRDefault="00596FDD" w:rsidP="00596FDD">
      <w:pPr>
        <w:jc w:val="right"/>
      </w:pPr>
      <w: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321"/>
        <w:gridCol w:w="1321"/>
        <w:gridCol w:w="2082"/>
        <w:gridCol w:w="1374"/>
        <w:gridCol w:w="660"/>
        <w:gridCol w:w="660"/>
        <w:gridCol w:w="1655"/>
        <w:gridCol w:w="2163"/>
        <w:gridCol w:w="1615"/>
        <w:gridCol w:w="1016"/>
      </w:tblGrid>
      <w:tr w:rsidR="003E0BD8" w:rsidRPr="003E0BD8" w:rsidTr="003E0BD8">
        <w:tc>
          <w:tcPr>
            <w:tcW w:w="677" w:type="pct"/>
            <w:gridSpan w:val="2"/>
            <w:shd w:val="clear" w:color="000000" w:fill="D9D9D9"/>
            <w:noWrap/>
            <w:vAlign w:val="center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RANGE!A1:K23"/>
            <w:r w:rsidRPr="003E0BD8">
              <w:rPr>
                <w:color w:val="000000"/>
                <w:sz w:val="16"/>
                <w:szCs w:val="16"/>
              </w:rPr>
              <w:t>компетенция</w:t>
            </w:r>
            <w:bookmarkEnd w:id="4"/>
          </w:p>
        </w:tc>
        <w:tc>
          <w:tcPr>
            <w:tcW w:w="410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47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493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96" w:type="pct"/>
            <w:gridSpan w:val="2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семестр</w:t>
            </w:r>
            <w:r w:rsidRPr="003E0BD8">
              <w:rPr>
                <w:color w:val="000000"/>
                <w:sz w:val="16"/>
                <w:szCs w:val="16"/>
              </w:rPr>
              <w:br/>
              <w:t>/</w:t>
            </w:r>
            <w:r w:rsidRPr="003E0BD8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590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65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76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46" w:type="pct"/>
            <w:vMerge w:val="restar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3E0BD8" w:rsidRPr="003E0BD8" w:rsidTr="003E0BD8">
        <w:tc>
          <w:tcPr>
            <w:tcW w:w="212" w:type="pct"/>
            <w:shd w:val="clear" w:color="000000" w:fill="D9D9D9"/>
            <w:noWrap/>
            <w:vAlign w:val="center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65" w:type="pct"/>
            <w:shd w:val="clear" w:color="000000" w:fill="D9D9D9"/>
            <w:noWrap/>
            <w:vAlign w:val="center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</w:tr>
      <w:tr w:rsidR="003E0BD8" w:rsidRPr="003E0BD8" w:rsidTr="003E0BD8">
        <w:tc>
          <w:tcPr>
            <w:tcW w:w="212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E0BD8">
              <w:rPr>
                <w:b/>
                <w:bCs/>
                <w:color w:val="000000"/>
                <w:sz w:val="16"/>
                <w:szCs w:val="16"/>
              </w:rPr>
              <w:t>ОПК-2</w:t>
            </w:r>
          </w:p>
        </w:tc>
        <w:tc>
          <w:tcPr>
            <w:tcW w:w="465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Способен воспроизводить музыкальные сочинения, записанные традиционными видами нотации</w:t>
            </w: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Способен дирижировать партитуры музыкальных произведений, записанные традиционными видами нотации</w:t>
            </w:r>
          </w:p>
        </w:tc>
        <w:tc>
          <w:tcPr>
            <w:tcW w:w="747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ОПК-2.1 </w:t>
            </w:r>
            <w:r w:rsidRPr="003E0BD8">
              <w:rPr>
                <w:color w:val="000000"/>
                <w:sz w:val="16"/>
                <w:szCs w:val="16"/>
              </w:rPr>
              <w:br/>
              <w:t>Распознает традиционные знаки музыкальной нотации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ОПК-2.2 </w:t>
            </w:r>
            <w:r w:rsidRPr="003E0BD8">
              <w:rPr>
                <w:color w:val="000000"/>
                <w:sz w:val="16"/>
                <w:szCs w:val="16"/>
              </w:rPr>
              <w:br/>
              <w:t>Воспроизводит голосом музыкальный текст, записанный традиционными видами нотации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ОПК-2.3 </w:t>
            </w:r>
            <w:r w:rsidRPr="003E0BD8">
              <w:rPr>
                <w:color w:val="000000"/>
                <w:sz w:val="16"/>
                <w:szCs w:val="16"/>
              </w:rPr>
              <w:br/>
              <w:t>Воспроизводит на фортепиано музыкальный текст, записанный традиционными видами нотации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ОПК-2.4 </w:t>
            </w:r>
            <w:r w:rsidRPr="003E0BD8">
              <w:rPr>
                <w:color w:val="000000"/>
                <w:sz w:val="16"/>
                <w:szCs w:val="16"/>
              </w:rPr>
              <w:br/>
              <w:t>Воспроизводит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Введение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Тема 1.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Строение и функции дирижёрского аппарата. Основные принципы постановки дирижёрского аппарата.  Дирижёрские позиции  и их разновидности. 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Изучение музыкальных произведений и дирижирование их в классе.                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             </w:t>
            </w:r>
          </w:p>
        </w:tc>
        <w:tc>
          <w:tcPr>
            <w:tcW w:w="194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простых музыкальных фрагментов.  Ответы на теоретические вопросы в области элементарной теории музыки и основ дирижерской техники</w:t>
            </w:r>
          </w:p>
        </w:tc>
        <w:tc>
          <w:tcPr>
            <w:tcW w:w="57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дирижировать простые дирижерские схемы (на 2,3.4), знает основные виды дирижерских жестов, </w:t>
            </w:r>
          </w:p>
        </w:tc>
        <w:tc>
          <w:tcPr>
            <w:tcW w:w="34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нотации, воспроизводить нотный текст оркестровых партитуры в процессе дирижирования, демонстрируя знание строения и функций дирижёрского аппарата, основные принципы постановки дирижёрского аппарата, дирижёрские позиции  и их разновидности, структуру и виды дирижёрского жеста,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, разновидности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ауфтакта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.   </w:t>
            </w:r>
          </w:p>
        </w:tc>
        <w:tc>
          <w:tcPr>
            <w:tcW w:w="34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2. Структура и виды дирижёрского жеста. Ауфтакт. Разновидности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ауфтакта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>. Упражнения.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Изучение музыкальных произведений и дирижирование их в классе           </w:t>
            </w: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65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программы, демонстрацию приемов дирижерской техники, ответы на теоретические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вопросы.</w:t>
            </w:r>
          </w:p>
        </w:tc>
        <w:tc>
          <w:tcPr>
            <w:tcW w:w="57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 xml:space="preserve">Способен дирижировать партитуры музыкальных произведений,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записанные традиционными видами нотации</w:t>
            </w:r>
          </w:p>
        </w:tc>
        <w:tc>
          <w:tcPr>
            <w:tcW w:w="34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3. Дирижёрские схемы тактирования. Дробление  в дирижировании.   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 оркестровых партитуры в процессе дирижирования, демонстрируя знание дирижёрских схем тактирования, дробление  в дирижировании, дирижерские линии, угол отражения, амплитуду, массу и энергию дирижёрских жестов.</w:t>
            </w: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4. </w:t>
            </w:r>
            <w:r w:rsidRPr="003E0BD8">
              <w:rPr>
                <w:color w:val="000000"/>
                <w:sz w:val="16"/>
                <w:szCs w:val="16"/>
              </w:rPr>
              <w:br/>
              <w:t>Дирижерские линии. Угол отражения. Амплитуда, масса и энергия дирижёрских жестов. Изучение музыкальных произведений и дирижирование их в классе</w:t>
            </w: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203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65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вопросы.</w:t>
            </w:r>
          </w:p>
        </w:tc>
        <w:tc>
          <w:tcPr>
            <w:tcW w:w="57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Способен дирижировать партитуры музыкальных произведений, записанные традиционными видами нотации</w:t>
            </w:r>
          </w:p>
        </w:tc>
        <w:tc>
          <w:tcPr>
            <w:tcW w:w="34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Тема 5.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Приемы выражения темпа, динамики и штрихов.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нотации, воспроизводить нотный текст оркестровых партитуры в процессе дирижирования, демонстрируя знание приемов выражения темпа, динамики и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 xml:space="preserve">штрихов, затакты, паузы и ферматы в дирижировании, синкопы и их разновидности, приёмы прекращения звучания. </w:t>
            </w: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6.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Затакты, паузы и ферматы в дирижировании. Синкопы и их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 xml:space="preserve">разновидности.  Приёмы прекращения звучания.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Итоговая оценка за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семестр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 xml:space="preserve">Комплексная оценка работы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студента в течение семестра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65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вопросы.</w:t>
            </w:r>
          </w:p>
        </w:tc>
        <w:tc>
          <w:tcPr>
            <w:tcW w:w="57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Способен дирижировать партитуры музыкальных произведений, записанные традиционными видами нотации</w:t>
            </w:r>
          </w:p>
        </w:tc>
        <w:tc>
          <w:tcPr>
            <w:tcW w:w="34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7. Внутри долевая пульсация (ВДП) и внутри дольное дробление (ВДД).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нотации, воспроизводить нотный текст оркестровых партитуры в процессе дирижирования, демонстрируя  знание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внутридолевой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 пульсации (ВДП) 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внутридольное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 дробление (ВДД), функции рук дирижёра, взаимодействие рук, способы выражения фактуры, фразировки в дирижировании. </w:t>
            </w: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8.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Функции рук дирижёра. Взаимодействие рук.  Способы выражения фактуры, фразировки в дирижировании.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3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65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вопросы.</w:t>
            </w:r>
          </w:p>
        </w:tc>
        <w:tc>
          <w:tcPr>
            <w:tcW w:w="57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Способен дирижировать партитуры музыкальных произведений, записанные традиционными видами нотации</w:t>
            </w:r>
          </w:p>
        </w:tc>
        <w:tc>
          <w:tcPr>
            <w:tcW w:w="34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3E0BD8" w:rsidRPr="003E0BD8" w:rsidTr="003E0BD8">
        <w:tc>
          <w:tcPr>
            <w:tcW w:w="212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E0BD8">
              <w:rPr>
                <w:b/>
                <w:bCs/>
                <w:color w:val="000000"/>
                <w:sz w:val="16"/>
                <w:szCs w:val="16"/>
              </w:rPr>
              <w:lastRenderedPageBreak/>
              <w:t>ОПК-6</w:t>
            </w:r>
          </w:p>
        </w:tc>
        <w:tc>
          <w:tcPr>
            <w:tcW w:w="465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постигать музыкальные произведения внутренним слухом и воплощать услышанное в звуке и нотном тексте </w:t>
            </w: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Способен постигать партитуры музыкальных произведений внутренним слухом и воплощать услышанное в мануальной технике</w:t>
            </w:r>
          </w:p>
        </w:tc>
        <w:tc>
          <w:tcPr>
            <w:tcW w:w="747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ОПК-6.1</w:t>
            </w:r>
            <w:r w:rsidRPr="003E0BD8">
              <w:rPr>
                <w:color w:val="000000"/>
                <w:sz w:val="16"/>
                <w:szCs w:val="16"/>
              </w:rPr>
              <w:br/>
              <w:t>Записывает музыкальный текст традиционными видами нотации, опираясь на собственные музыкально-слуховые представления</w:t>
            </w:r>
            <w:r w:rsidRPr="003E0BD8">
              <w:rPr>
                <w:color w:val="000000"/>
                <w:sz w:val="16"/>
                <w:szCs w:val="16"/>
              </w:rPr>
              <w:br/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ОПК-6.2 </w:t>
            </w:r>
            <w:r w:rsidRPr="003E0BD8">
              <w:rPr>
                <w:color w:val="000000"/>
                <w:sz w:val="16"/>
                <w:szCs w:val="16"/>
              </w:rPr>
              <w:br/>
              <w:t>Определяет жанрово-стилистическую принадлежность музыкального произведения музыкального произведения и  использованную в нем технику композиции не прибегая к его воспроизведению</w:t>
            </w: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Введение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Тема 1.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Строение и функции дирижёрского аппарата. Основные принципы постановки дирижёрского аппарата.  Дирижёрские позиции  и их разновидности. 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Изучение музыкальных произведений и дирижирование их в классе.                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             </w:t>
            </w:r>
          </w:p>
        </w:tc>
        <w:tc>
          <w:tcPr>
            <w:tcW w:w="194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простых музыкальных фрагментов.  Ответы на теоретические вопросы в области элементарной теории музыки и основ дирижерской техники</w:t>
            </w:r>
          </w:p>
        </w:tc>
        <w:tc>
          <w:tcPr>
            <w:tcW w:w="57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дирижировать простые дирижерские схемы (на 2,3.4), знает основные виды дирижерских жестов, </w:t>
            </w:r>
          </w:p>
        </w:tc>
        <w:tc>
          <w:tcPr>
            <w:tcW w:w="34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постигать партитуры музыкальных произведений внутренним слухом и воплощать услышанное в мануальной техник, демонстрируя знание строения и функций дирижёрского аппарата, основные принципы постановки дирижёрского аппарата, дирижёрские позиции  и их разновидности, структуру и виды дирижёрского жеста,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, разновидности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ауфтакта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.   </w:t>
            </w: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2. Структура и виды дирижёрского жеста. Ауфтакт. Разновидности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ауфтакта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>. Упражнения.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Изучение музыкальных произведений и дирижирование их в классе           </w:t>
            </w: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65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вопросы.</w:t>
            </w:r>
          </w:p>
        </w:tc>
        <w:tc>
          <w:tcPr>
            <w:tcW w:w="57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Способен постигать партитуры музыкальных произведений внутренним слухом и воплощать услышанное в мануальной технике</w:t>
            </w:r>
          </w:p>
        </w:tc>
        <w:tc>
          <w:tcPr>
            <w:tcW w:w="34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3. Дирижёрские схемы тактирования. Дробление  в дирижировании.   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Изучение музыкальных произведений и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дирижирование их в классе</w:t>
            </w:r>
          </w:p>
        </w:tc>
        <w:tc>
          <w:tcPr>
            <w:tcW w:w="194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IV</w:t>
            </w: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постигать партитуры музыкальных произведений внутренним слухом и воплощать услышанное в мануальной техник, демонстрируя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знание дирижёрских схем тактирования, дробление  в дирижировании, дирижерские линии, угол отражения, амплитуду, массу и энергию дирижёрских жестов.</w:t>
            </w: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Дирижирование подготовленных к аттестации произведений, устные ответы на вопросы комиссии по пройденным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4. </w:t>
            </w:r>
            <w:r w:rsidRPr="003E0BD8">
              <w:rPr>
                <w:color w:val="000000"/>
                <w:sz w:val="16"/>
                <w:szCs w:val="16"/>
              </w:rPr>
              <w:br/>
              <w:t>Дирижерские линии. Угол отражения. Амплитуда, масса и энергия дирижёрских жестов. Изучение музыкальных произведений и дирижирование их в классе</w:t>
            </w: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203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65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вопросы.</w:t>
            </w:r>
          </w:p>
        </w:tc>
        <w:tc>
          <w:tcPr>
            <w:tcW w:w="57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Способен постигать партитуры музыкальных произведений внутренним слухом и воплощать услышанное в мануальной технике</w:t>
            </w:r>
          </w:p>
        </w:tc>
        <w:tc>
          <w:tcPr>
            <w:tcW w:w="34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Тема 5.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Приемы выражения темпа, динамики и штрихов.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постигать партитуры музыкальных произведений внутренним слухом и воплощать услышанное в мануальной техник, демонстрируя знание приемов выражения темпа, динамики и штрихов, затакты, паузы и ферматы в дирижировании, синкопы и их разновидности, приёмы прекращения звучания. </w:t>
            </w: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6.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Затакты, паузы и ферматы в дирижировании. Синкопы и их разновидности.  Приёмы прекращения звучания.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65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вопросы.</w:t>
            </w:r>
          </w:p>
        </w:tc>
        <w:tc>
          <w:tcPr>
            <w:tcW w:w="57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постигать партитуры музыкальных произведений внутренним слухом и воплощать услышанное в </w:t>
            </w:r>
            <w:r w:rsidRPr="003E0BD8">
              <w:rPr>
                <w:color w:val="000000"/>
                <w:sz w:val="16"/>
                <w:szCs w:val="16"/>
              </w:rPr>
              <w:lastRenderedPageBreak/>
              <w:t>мануальной технике</w:t>
            </w:r>
          </w:p>
        </w:tc>
        <w:tc>
          <w:tcPr>
            <w:tcW w:w="34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7. Внутри долевая пульсация (ВДП) и внутри дольное дробление (ВДД).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Способен постигать партитуры музыкальных произведений внутренним слухом и воплощать услышанное в мануальной техник, демонстрируя  знание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внутридолевой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 пульсации (ВДП) и </w:t>
            </w:r>
            <w:proofErr w:type="spellStart"/>
            <w:r w:rsidRPr="003E0BD8">
              <w:rPr>
                <w:color w:val="000000"/>
                <w:sz w:val="16"/>
                <w:szCs w:val="16"/>
              </w:rPr>
              <w:t>внутридольное</w:t>
            </w:r>
            <w:proofErr w:type="spellEnd"/>
            <w:r w:rsidRPr="003E0BD8">
              <w:rPr>
                <w:color w:val="000000"/>
                <w:sz w:val="16"/>
                <w:szCs w:val="16"/>
              </w:rPr>
              <w:t xml:space="preserve"> дробление (ВДД), функции рук дирижёра, взаимодействие рук, способы выражения фактуры, фразировки в дирижировании. </w:t>
            </w: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Дирижирование подготовленных к аттестации произведений, устные ответы на вопросы комиссии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 xml:space="preserve">Тема 8. </w:t>
            </w:r>
            <w:r w:rsidRPr="003E0BD8">
              <w:rPr>
                <w:color w:val="000000"/>
                <w:sz w:val="16"/>
                <w:szCs w:val="16"/>
              </w:rPr>
              <w:br/>
              <w:t xml:space="preserve">Функции рук дирижёра. Взаимодействие рук.  Способы выражения фактуры, фразировки в дирижировании. </w:t>
            </w:r>
            <w:r w:rsidRPr="003E0BD8">
              <w:rPr>
                <w:color w:val="000000"/>
                <w:sz w:val="16"/>
                <w:szCs w:val="16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000000" w:fill="FFFFFF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0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65" w:type="pct"/>
            <w:shd w:val="clear" w:color="000000" w:fill="FFFFFF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Выполнение заданий для самостоятельной работы, устные ответы на вопросы  по пройденным темам.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shd w:val="clear" w:color="auto" w:fill="auto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65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76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shd w:val="clear" w:color="auto" w:fill="auto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3E0BD8" w:rsidRPr="003E0BD8" w:rsidTr="003E0BD8">
        <w:tc>
          <w:tcPr>
            <w:tcW w:w="212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7" w:type="pct"/>
            <w:vMerge/>
            <w:vAlign w:val="center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3" w:type="pct"/>
            <w:shd w:val="clear" w:color="000000" w:fill="D9D9D9"/>
            <w:hideMark/>
          </w:tcPr>
          <w:p w:rsidR="003E0BD8" w:rsidRPr="003E0BD8" w:rsidRDefault="003E0BD8" w:rsidP="003E0BD8">
            <w:pPr>
              <w:jc w:val="center"/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0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65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публичное исполнение концертной программы, демонстрацию приемов дирижерской техники, ответы на теоретические вопросы.</w:t>
            </w:r>
          </w:p>
        </w:tc>
        <w:tc>
          <w:tcPr>
            <w:tcW w:w="57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Способен постигать партитуры музыкальных произведений внутренним слухом и воплощать услышанное в мануальной технике</w:t>
            </w:r>
          </w:p>
        </w:tc>
        <w:tc>
          <w:tcPr>
            <w:tcW w:w="346" w:type="pct"/>
            <w:shd w:val="clear" w:color="000000" w:fill="D9D9D9"/>
            <w:hideMark/>
          </w:tcPr>
          <w:p w:rsidR="003E0BD8" w:rsidRPr="003E0BD8" w:rsidRDefault="003E0BD8" w:rsidP="003E0BD8">
            <w:pPr>
              <w:rPr>
                <w:color w:val="000000"/>
                <w:sz w:val="16"/>
                <w:szCs w:val="16"/>
              </w:rPr>
            </w:pPr>
            <w:r w:rsidRPr="003E0BD8">
              <w:rPr>
                <w:color w:val="000000"/>
                <w:sz w:val="16"/>
                <w:szCs w:val="16"/>
              </w:rPr>
              <w:t>Таблица 7</w:t>
            </w:r>
          </w:p>
        </w:tc>
      </w:tr>
    </w:tbl>
    <w:p w:rsidR="00276015" w:rsidRDefault="00276015">
      <w:pPr>
        <w:spacing w:after="200" w:line="276" w:lineRule="auto"/>
      </w:pPr>
    </w:p>
    <w:p w:rsidR="00276015" w:rsidRPr="00A42CAA" w:rsidRDefault="002C7597" w:rsidP="00A42CAA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721847" w:rsidRDefault="00721847" w:rsidP="0063151F">
      <w:pPr>
        <w:sectPr w:rsidR="00721847" w:rsidSect="00721847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470DF2" w:rsidRDefault="00470DF2" w:rsidP="009007FC">
      <w:pPr>
        <w:pStyle w:val="2"/>
        <w:numPr>
          <w:ilvl w:val="1"/>
          <w:numId w:val="9"/>
        </w:numPr>
        <w:ind w:left="0" w:firstLine="0"/>
      </w:pPr>
      <w:bookmarkStart w:id="5" w:name="_Toc118738067"/>
      <w:r w:rsidRPr="00721847">
        <w:lastRenderedPageBreak/>
        <w:t xml:space="preserve">Критерии оценивания для </w:t>
      </w:r>
      <w:r w:rsidR="007632E8">
        <w:t>В</w:t>
      </w:r>
      <w:r w:rsidRPr="00721847">
        <w:t>ходного контроля</w:t>
      </w:r>
      <w:bookmarkEnd w:id="5"/>
      <w:r w:rsidRPr="00721847">
        <w:t xml:space="preserve"> </w:t>
      </w:r>
    </w:p>
    <w:p w:rsidR="00A5717A" w:rsidRPr="009007FC" w:rsidRDefault="00FD664A" w:rsidP="00A42CAA">
      <w:pPr>
        <w:pStyle w:val="af1"/>
        <w:jc w:val="right"/>
      </w:pPr>
      <w: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0"/>
        <w:gridCol w:w="2974"/>
        <w:gridCol w:w="1240"/>
      </w:tblGrid>
      <w:tr w:rsidR="00114C6A" w:rsidRPr="00721847" w:rsidTr="00114C6A">
        <w:trPr>
          <w:trHeight w:val="288"/>
        </w:trPr>
        <w:tc>
          <w:tcPr>
            <w:tcW w:w="2862" w:type="pct"/>
            <w:shd w:val="clear" w:color="000000" w:fill="D8D8D8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114C6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 xml:space="preserve">Демонстрирует устойчивые навыки владения простыми </w:t>
            </w:r>
            <w:r>
              <w:rPr>
                <w:b/>
                <w:color w:val="000000"/>
              </w:rPr>
              <w:t>дирижерскими схемами (на 2,3,4);</w:t>
            </w:r>
          </w:p>
        </w:tc>
        <w:tc>
          <w:tcPr>
            <w:tcW w:w="150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62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D93CB8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D93CB8" w:rsidRPr="00721847" w:rsidRDefault="00D93CB8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Уверенно и без ошибок дирижирует простые дирижерские схемы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D93CB8" w:rsidRPr="00721847" w:rsidRDefault="00D93CB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D93CB8" w:rsidRPr="00721847" w:rsidRDefault="00D93CB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D93CB8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D93CB8" w:rsidRPr="00721847" w:rsidRDefault="00D93CB8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Дирижирует простые схемы с ошибками случайного характера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D93CB8" w:rsidRPr="00721847" w:rsidRDefault="00D93CB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D93CB8" w:rsidRPr="00721847" w:rsidRDefault="00D93CB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D93CB8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D93CB8" w:rsidRPr="00721847" w:rsidRDefault="00D93CB8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Испытывает затруднения при дирижировании простых дирижерских схем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D93CB8" w:rsidRPr="00721847" w:rsidRDefault="00D93CB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D93CB8" w:rsidRPr="00721847" w:rsidRDefault="00D93CB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D93CB8" w:rsidRPr="00721847" w:rsidTr="00114C6A">
        <w:trPr>
          <w:trHeight w:val="288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D93CB8" w:rsidRPr="00721847" w:rsidRDefault="00D93CB8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Не знает и не умеет дирижировать простые дирижерские схемы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D93CB8" w:rsidRPr="00721847" w:rsidRDefault="00D93CB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D93CB8" w:rsidRPr="00721847" w:rsidRDefault="00D93CB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288"/>
        </w:trPr>
        <w:tc>
          <w:tcPr>
            <w:tcW w:w="2862" w:type="pct"/>
            <w:shd w:val="clear" w:color="000000" w:fill="D8D8D8"/>
            <w:noWrap/>
            <w:vAlign w:val="bottom"/>
            <w:hideMark/>
          </w:tcPr>
          <w:p w:rsidR="00114C6A" w:rsidRDefault="00114C6A" w:rsidP="00721847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721847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Умеет средствами дирижирования показать динамические оттенки, штрихи, фразировку, темп исполняем</w:t>
            </w:r>
            <w:r>
              <w:rPr>
                <w:b/>
                <w:color w:val="000000"/>
              </w:rPr>
              <w:t>ых произведений;</w:t>
            </w:r>
          </w:p>
        </w:tc>
        <w:tc>
          <w:tcPr>
            <w:tcW w:w="150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62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Уверенно и правильно передает средствами дирижирования динамические </w:t>
            </w:r>
            <w:r>
              <w:rPr>
                <w:color w:val="000000"/>
              </w:rPr>
              <w:t>оттенки, штрихи, фразировку, те</w:t>
            </w:r>
            <w:r w:rsidRPr="00721847">
              <w:rPr>
                <w:color w:val="000000"/>
              </w:rPr>
              <w:t>м</w:t>
            </w:r>
            <w:r>
              <w:rPr>
                <w:color w:val="000000"/>
              </w:rPr>
              <w:t>п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ошибки при передаче средствами дирижирования динамических оттенков, штрихов, фразировки, темпов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Испытывает затруднения при решении задач на передачу средствами дирижирования динамических оттенков, штрихов, фразировки, темпов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288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Не способен передавать средствами </w:t>
            </w:r>
            <w:proofErr w:type="spellStart"/>
            <w:r w:rsidRPr="00721847">
              <w:rPr>
                <w:color w:val="000000"/>
              </w:rPr>
              <w:t>дирижирнования</w:t>
            </w:r>
            <w:proofErr w:type="spellEnd"/>
            <w:r w:rsidRPr="00721847">
              <w:rPr>
                <w:color w:val="000000"/>
              </w:rPr>
              <w:t xml:space="preserve">  динамические </w:t>
            </w:r>
            <w:r>
              <w:rPr>
                <w:color w:val="000000"/>
              </w:rPr>
              <w:t>оттенки, штрихи, фразировку, те</w:t>
            </w:r>
            <w:r w:rsidRPr="00721847">
              <w:rPr>
                <w:color w:val="000000"/>
              </w:rPr>
              <w:t>м</w:t>
            </w:r>
            <w:r>
              <w:rPr>
                <w:color w:val="000000"/>
              </w:rPr>
              <w:t>п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288"/>
        </w:trPr>
        <w:tc>
          <w:tcPr>
            <w:tcW w:w="2862" w:type="pct"/>
            <w:shd w:val="clear" w:color="000000" w:fill="D8D8D8"/>
            <w:noWrap/>
            <w:vAlign w:val="bottom"/>
            <w:hideMark/>
          </w:tcPr>
          <w:p w:rsidR="00114C6A" w:rsidRDefault="00114C6A" w:rsidP="00721847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721847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Способен определить форму исполняемого произведения, тональный и динамический план, используемые в партитуре штрихи, используемую в партитуре терминологию и обозначения (как произносятся, что означают);</w:t>
            </w:r>
          </w:p>
        </w:tc>
        <w:tc>
          <w:tcPr>
            <w:tcW w:w="150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62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Уверенно и правильно определяет форму исполняемого произведения, тональный и динамический план, используемые в партитуре штрихи, используемую в партитуре терминологию и обозначения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Допускает не критические ошибки, определяя форму исполняемого произведения, тональный и динамический план, используемые в партитуре штрихи, используемую в партитуре терминологию и обозначения 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Испытывает затруднения и допускает критические ошибки, определяя форму исполняемого произведения, тональный и динамический план, используемые в партитуре штрихи, используемую в </w:t>
            </w:r>
            <w:r w:rsidRPr="00721847">
              <w:rPr>
                <w:color w:val="000000"/>
              </w:rPr>
              <w:lastRenderedPageBreak/>
              <w:t>партитуре терминологию и обозначения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lastRenderedPageBreak/>
              <w:t>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288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lastRenderedPageBreak/>
              <w:t>Не способен определять форму исполняемого произведения, тональный и динамический план, используемые в партитуре штрихи, используемую в партитуре терминологию и обозначения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288"/>
        </w:trPr>
        <w:tc>
          <w:tcPr>
            <w:tcW w:w="2862" w:type="pct"/>
            <w:shd w:val="clear" w:color="000000" w:fill="D8D8D8"/>
            <w:noWrap/>
            <w:vAlign w:val="bottom"/>
            <w:hideMark/>
          </w:tcPr>
          <w:p w:rsidR="00114C6A" w:rsidRDefault="00114C6A" w:rsidP="00721847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721847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Способен сообщить информацию об авторе и его основных сочинениях;</w:t>
            </w:r>
          </w:p>
        </w:tc>
        <w:tc>
          <w:tcPr>
            <w:tcW w:w="150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62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Хорошо и всесторонне знает  биографические данные и творческий портрет исполняемого композитора, демонстрирует знание наиболее известных произведений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Знает основные биографические данные о композиторе, способен назвать несколько его произведений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критические ошибки в биографических данных композитора, может назвать не более 2-х его произведений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288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Биографию композитора не знает, не может назвать ни одного произведения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288"/>
        </w:trPr>
        <w:tc>
          <w:tcPr>
            <w:tcW w:w="2862" w:type="pct"/>
            <w:shd w:val="clear" w:color="000000" w:fill="D8D8D8"/>
            <w:noWrap/>
            <w:vAlign w:val="bottom"/>
            <w:hideMark/>
          </w:tcPr>
          <w:p w:rsidR="00114C6A" w:rsidRDefault="00114C6A" w:rsidP="00721847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721847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Способен описать художественно-образное содержание исполняемого произведения;</w:t>
            </w:r>
          </w:p>
        </w:tc>
        <w:tc>
          <w:tcPr>
            <w:tcW w:w="150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629" w:type="pct"/>
            <w:shd w:val="clear" w:color="000000" w:fill="D8D8D8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Глубоко и всесторонне изучил художествен6ное содержание исполняемой музыки, может детально и образно его раскрыть 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Знает сюжет (художественное содержание) в общих чертах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276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существенные ошибки в описании художественного содержания исполняемого произведения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288"/>
        </w:trPr>
        <w:tc>
          <w:tcPr>
            <w:tcW w:w="2862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Не знает содержания исполняемой музыки.</w:t>
            </w:r>
          </w:p>
        </w:tc>
        <w:tc>
          <w:tcPr>
            <w:tcW w:w="150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</w:tbl>
    <w:p w:rsidR="00470DF2" w:rsidRPr="00721847" w:rsidRDefault="00470DF2" w:rsidP="00721847">
      <w:pPr>
        <w:spacing w:after="200" w:line="276" w:lineRule="auto"/>
        <w:rPr>
          <w:rFonts w:eastAsiaTheme="minorEastAsia" w:cstheme="minorBidi"/>
          <w:b/>
          <w:spacing w:val="15"/>
        </w:rPr>
      </w:pPr>
      <w:r w:rsidRPr="00721847">
        <w:br w:type="page"/>
      </w:r>
    </w:p>
    <w:p w:rsidR="00341359" w:rsidRPr="009007FC" w:rsidRDefault="00341359" w:rsidP="009007FC">
      <w:pPr>
        <w:pStyle w:val="2"/>
        <w:numPr>
          <w:ilvl w:val="1"/>
          <w:numId w:val="9"/>
        </w:numPr>
        <w:ind w:left="0" w:firstLine="0"/>
      </w:pPr>
      <w:bookmarkStart w:id="6" w:name="_Toc118738068"/>
      <w:r w:rsidRPr="009007FC">
        <w:lastRenderedPageBreak/>
        <w:t xml:space="preserve">Критерии оценивания для </w:t>
      </w:r>
      <w:r w:rsidR="00A5717A">
        <w:t>Т</w:t>
      </w:r>
      <w:r w:rsidR="008E1483" w:rsidRPr="009007FC">
        <w:t>екущей аттестации (проверка СРС)</w:t>
      </w:r>
      <w:r w:rsidR="00A42CAA">
        <w:t xml:space="preserve"> и</w:t>
      </w:r>
      <w:r w:rsidR="008E1483" w:rsidRPr="009007FC">
        <w:t xml:space="preserve"> </w:t>
      </w:r>
      <w:r w:rsidR="00721847" w:rsidRPr="009007FC">
        <w:t>Межсессионного (</w:t>
      </w:r>
      <w:r w:rsidR="00775146" w:rsidRPr="009007FC">
        <w:t>рубежного</w:t>
      </w:r>
      <w:r w:rsidR="00721847" w:rsidRPr="009007FC">
        <w:t>)</w:t>
      </w:r>
      <w:r w:rsidR="00775146" w:rsidRPr="009007FC">
        <w:t xml:space="preserve"> контроля</w:t>
      </w:r>
      <w:bookmarkEnd w:id="6"/>
      <w:r w:rsidR="00721847" w:rsidRPr="009007FC">
        <w:t xml:space="preserve"> </w:t>
      </w:r>
    </w:p>
    <w:p w:rsidR="00A5717A" w:rsidRPr="00A42CAA" w:rsidRDefault="00FD664A" w:rsidP="00A42CAA">
      <w:pPr>
        <w:jc w:val="right"/>
      </w:pPr>
      <w: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2550"/>
        <w:gridCol w:w="1100"/>
      </w:tblGrid>
      <w:tr w:rsidR="00AD5A58" w:rsidRPr="00721847" w:rsidTr="00114C6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AD5A58" w:rsidRPr="00721847" w:rsidRDefault="00AD5A58" w:rsidP="00114C6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Форма, структура, тональный план, исполь</w:t>
            </w:r>
            <w:r w:rsidR="00114C6A">
              <w:rPr>
                <w:b/>
                <w:color w:val="000000"/>
              </w:rPr>
              <w:t>зуемая в партитуре терминология;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AD5A58" w:rsidRPr="00721847" w:rsidRDefault="00114C6A" w:rsidP="00721847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AD5A58" w:rsidRPr="00721847" w:rsidRDefault="00114C6A" w:rsidP="00721847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AD5A58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AD5A58" w:rsidRPr="00721847" w:rsidRDefault="00AD5A58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Правильно определяет форму и структуру произведения, тональный план. Верно интерпретирует используемые в нотном тексте термины и обозначения.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AD5A58" w:rsidRPr="00721847" w:rsidRDefault="00AD5A5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AD5A58" w:rsidRPr="00721847" w:rsidRDefault="00AD5A5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AD5A58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AD5A58" w:rsidRPr="00721847" w:rsidRDefault="00AD5A58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Допускает ошибки при определении формы и структуры произведения, тонального плана, интерпретации терминов и обозначений. Ошибки негрубые, количество правильных ответов превалирует. 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AD5A58" w:rsidRPr="00721847" w:rsidRDefault="00AD5A5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AD5A58" w:rsidRPr="00721847" w:rsidRDefault="00AD5A5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AD5A58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AD5A58" w:rsidRPr="00721847" w:rsidRDefault="00AD5A58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грубые ошибки при определении формы и структуры произведения, тонального плана, интерпретации терминов и обозначений.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AD5A58" w:rsidRPr="00721847" w:rsidRDefault="00AD5A5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AD5A58" w:rsidRPr="00721847" w:rsidRDefault="00AD5A5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AD5A58" w:rsidRPr="00721847" w:rsidTr="00114C6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AD5A58" w:rsidRPr="00721847" w:rsidRDefault="00AD5A58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Не может определить форму произведения, произвести анализ его структуры и тонального плана. Допускает грубые ошибки при интерпретации терминов и обозначений в нотном тексте.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AD5A58" w:rsidRPr="00721847" w:rsidRDefault="00AD5A5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AD5A58" w:rsidRPr="00721847" w:rsidRDefault="00AD5A58" w:rsidP="00721847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114C6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История написания произведения, сюжет (если есть), место произведения в творчестве автора</w:t>
            </w:r>
            <w:r>
              <w:rPr>
                <w:b/>
                <w:color w:val="000000"/>
              </w:rPr>
              <w:t>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Способен дать полный и правильный ответ о истории создания произведения, его художественном содержании, знает творчество автора и может уверенно определить место исполняемого произведения в творчестве автора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 негрубые ошибки, количество правильных ответов превалирует над ошибочными, способен исправить ответ на правильный после замечания педагога.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 грубые ошибки, количество ошибочных ответов превалирует над правильными  способен исправить ответ на правильный после замечания педагога.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Не знает историю создания произведения, его сюжет, не может сопоставить его с другими произведениями данного композитора.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114C6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Сравнительный анализ трактовок данного произведения в творчестве 1-3 выдающихся дирижеров</w:t>
            </w:r>
            <w:r>
              <w:rPr>
                <w:b/>
                <w:color w:val="000000"/>
              </w:rPr>
              <w:t>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Способен проанализировать различия в трактовке произведения в исполнении нескольких выдающихся дирижеров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Способен назвать и проанализировать не более двух исполнений произведений данного автора. 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Способен назвать не более одного исполнения данного автора,  неспособен к профессиональному анализу </w:t>
            </w:r>
            <w:r w:rsidRPr="00721847">
              <w:rPr>
                <w:color w:val="000000"/>
              </w:rPr>
              <w:lastRenderedPageBreak/>
              <w:t>дирижерской трактовки.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lastRenderedPageBreak/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lastRenderedPageBreak/>
              <w:t>Неспособен назвать конкретные исполнения данного произведения выдающимися дирижерами, дать анализ разных дирижерских трактовок.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114C6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Способен назвать используемые дирижерские приемы и обосновать их использование</w:t>
            </w:r>
            <w:r>
              <w:rPr>
                <w:b/>
                <w:color w:val="000000"/>
              </w:rPr>
              <w:t>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Способен назвать и обосновать используемые при исполнении произведения, дирижерские приемы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негрубые ошибки при описании используемых дирижерских приемов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Испытывает затруднения при перечислении использованных дирижёрских приёмах и обосновании их применения.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Не способен назвать использованные при исполнении дирижерские приемы и обосновать их. 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114C6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Специфика оркестров</w:t>
            </w:r>
            <w:r>
              <w:rPr>
                <w:b/>
                <w:color w:val="000000"/>
              </w:rPr>
              <w:t>ой фактуры данного произведения;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отличное знание партитуры исполняемого произведения, специфические особенности состава оркестра и оркестровой фактуры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уверенное знание партитуры исполняемого произведения, специфические особенности состава оркестра и оркестровой фактуры. Допустил в исполнении несколько негрубых ошибок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ошибки и испытывает затруднения при анализе оркестровой фактуры исполняемого произведения.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Не способен дать комментарии по составу партитуры и оркестровой фактуре исполняемого произведения.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114C6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Дириж</w:t>
            </w:r>
            <w:r>
              <w:rPr>
                <w:b/>
                <w:color w:val="000000"/>
              </w:rPr>
              <w:t>ерский аппарат и его постановка;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правильную постановку и </w:t>
            </w:r>
            <w:proofErr w:type="spellStart"/>
            <w:r w:rsidRPr="00721847">
              <w:rPr>
                <w:color w:val="000000"/>
              </w:rPr>
              <w:t>сформированность</w:t>
            </w:r>
            <w:proofErr w:type="spellEnd"/>
            <w:r w:rsidRPr="00721847">
              <w:rPr>
                <w:color w:val="000000"/>
              </w:rPr>
              <w:t xml:space="preserve"> дирижерского аппарата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В постановке дирижерского аппарата наблюдаются негрубые ошибки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В постановке дирижерского аппарата наблюдаются грубые ошибки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Дирижёрский аппарат не сформирован. 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114C6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Дирижерские позиц</w:t>
            </w:r>
            <w:r>
              <w:rPr>
                <w:b/>
                <w:color w:val="000000"/>
              </w:rPr>
              <w:t>ии, линии, углы отражения, туше;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правильное и уверенное выполнение дирижерских </w:t>
            </w:r>
            <w:r>
              <w:rPr>
                <w:color w:val="000000"/>
              </w:rPr>
              <w:t xml:space="preserve">позиций, линий, углов отражения, </w:t>
            </w:r>
            <w:r w:rsidRPr="00721847">
              <w:rPr>
                <w:color w:val="000000"/>
              </w:rPr>
              <w:t>туше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правильное и уверенное выполнение дирижерских позиций, линий, углов отражения, туше. </w:t>
            </w:r>
            <w:r w:rsidRPr="00721847">
              <w:rPr>
                <w:color w:val="000000"/>
              </w:rPr>
              <w:lastRenderedPageBreak/>
              <w:t>Допустил в исполнении ряд негрубых ошибок.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lastRenderedPageBreak/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lastRenderedPageBreak/>
              <w:t>Исполнение недостаточно уверенное, при выполнении элементов техники наблюдаются ошибки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непонимание и неспособность выполнять дирижерские позиции, линии, углы отражения, туше.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114C6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Дирижерские жесты, разновид</w:t>
            </w:r>
            <w:r>
              <w:rPr>
                <w:b/>
                <w:color w:val="000000"/>
              </w:rPr>
              <w:t xml:space="preserve">ности </w:t>
            </w:r>
            <w:proofErr w:type="spellStart"/>
            <w:r>
              <w:rPr>
                <w:b/>
                <w:color w:val="000000"/>
              </w:rPr>
              <w:t>ауфтактов</w:t>
            </w:r>
            <w:proofErr w:type="spellEnd"/>
            <w:r>
              <w:rPr>
                <w:b/>
                <w:color w:val="000000"/>
              </w:rPr>
              <w:t xml:space="preserve"> и их применение;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знание, правильное и уверенное выполнение разнообразных дирижерских жестов, корректное применение </w:t>
            </w:r>
            <w:proofErr w:type="spellStart"/>
            <w:r w:rsidRPr="00721847">
              <w:rPr>
                <w:color w:val="000000"/>
              </w:rPr>
              <w:t>ауфтактов</w:t>
            </w:r>
            <w:proofErr w:type="spellEnd"/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знание, правильное и уверенное выполнение разнообразных дирижерских жестов, корректное применение </w:t>
            </w:r>
            <w:proofErr w:type="spellStart"/>
            <w:r w:rsidRPr="00721847">
              <w:rPr>
                <w:color w:val="000000"/>
              </w:rPr>
              <w:t>ауфтактов</w:t>
            </w:r>
            <w:proofErr w:type="spellEnd"/>
            <w:r w:rsidRPr="00721847">
              <w:rPr>
                <w:color w:val="000000"/>
              </w:rPr>
              <w:t>.  Допустил в исполнении несколько негрубых ошибок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ограниченный спектр дирижерских жестов и </w:t>
            </w:r>
            <w:proofErr w:type="spellStart"/>
            <w:r w:rsidRPr="00721847">
              <w:rPr>
                <w:color w:val="000000"/>
              </w:rPr>
              <w:t>ауфтактов</w:t>
            </w:r>
            <w:proofErr w:type="spellEnd"/>
            <w:r w:rsidRPr="00721847">
              <w:rPr>
                <w:color w:val="000000"/>
              </w:rPr>
              <w:t>, выполнение неуверенное.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114C6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Дирижерские жесты не соответствуют исполняемому произведению, </w:t>
            </w:r>
            <w:proofErr w:type="spellStart"/>
            <w:r w:rsidRPr="00721847">
              <w:rPr>
                <w:color w:val="000000"/>
              </w:rPr>
              <w:t>ауфтакты</w:t>
            </w:r>
            <w:proofErr w:type="spellEnd"/>
            <w:r w:rsidRPr="00721847">
              <w:rPr>
                <w:color w:val="000000"/>
              </w:rPr>
              <w:t xml:space="preserve"> некорректные.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721847">
            <w:pPr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Правильно распределение фу</w:t>
            </w:r>
            <w:r>
              <w:rPr>
                <w:b/>
                <w:color w:val="000000"/>
              </w:rPr>
              <w:t>нкции рук;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правильное понимание и уверенное распределение функций между руками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правильное понимание и уверенное распределение функций между руками. Допустил в исполнении несколько негрубых ошибок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rPr>
                <w:color w:val="000000"/>
              </w:rPr>
            </w:pPr>
            <w:r w:rsidRPr="00721847">
              <w:rPr>
                <w:color w:val="000000"/>
              </w:rPr>
              <w:t>Распределение функций рук не всегда корректное, выполняется не уверенно.</w:t>
            </w:r>
          </w:p>
        </w:tc>
        <w:tc>
          <w:tcPr>
            <w:tcW w:w="129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rPr>
                <w:color w:val="000000"/>
              </w:rPr>
            </w:pPr>
            <w:r w:rsidRPr="00721847">
              <w:rPr>
                <w:color w:val="000000"/>
              </w:rPr>
              <w:t>Неспособен распределять функции между руками.  Задание не выполнено.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14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14C6A" w:rsidRDefault="00114C6A" w:rsidP="00114C6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114C6A">
            <w:pPr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Дирижерские схемы и их применение в качестве равнозначной, суммирующей и подразделяющей</w:t>
            </w:r>
            <w:r>
              <w:rPr>
                <w:b/>
                <w:color w:val="000000"/>
              </w:rPr>
              <w:t>;</w:t>
            </w:r>
          </w:p>
        </w:tc>
        <w:tc>
          <w:tcPr>
            <w:tcW w:w="12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rPr>
                <w:color w:val="000000"/>
              </w:rPr>
            </w:pPr>
            <w:r w:rsidRPr="00721847">
              <w:rPr>
                <w:color w:val="000000"/>
              </w:rPr>
              <w:t>Знает, правильно и уверенно применяет дирижерские схемы.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rPr>
                <w:color w:val="000000"/>
              </w:rPr>
            </w:pPr>
            <w:r w:rsidRPr="00721847">
              <w:rPr>
                <w:color w:val="000000"/>
              </w:rPr>
              <w:t>Знает, правильно и уверенно применяет дирижерские схемы. Допустил в исполнении несколько негрубых ошибок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rPr>
                <w:color w:val="000000"/>
              </w:rPr>
            </w:pPr>
            <w:r w:rsidRPr="00721847">
              <w:rPr>
                <w:color w:val="000000"/>
              </w:rPr>
              <w:t>Допускает грубые ошибки при применении дирижерских схем, выполняет их неуверенно.</w:t>
            </w:r>
          </w:p>
        </w:tc>
        <w:tc>
          <w:tcPr>
            <w:tcW w:w="129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114C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721847">
            <w:pPr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неспособность применять дирижёрские схемы. Задание не выполнено.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</w:tbl>
    <w:p w:rsidR="00775146" w:rsidRPr="00721847" w:rsidRDefault="00930CA1" w:rsidP="00114C6A">
      <w:pPr>
        <w:spacing w:after="200" w:line="276" w:lineRule="auto"/>
        <w:jc w:val="both"/>
        <w:rPr>
          <w:rFonts w:eastAsiaTheme="minorEastAsia" w:cstheme="minorBidi"/>
          <w:b/>
          <w:spacing w:val="15"/>
        </w:rPr>
      </w:pPr>
      <w:r w:rsidRPr="00721847">
        <w:t>При формировании оценки баллы, полученные студентом по каждому из кр</w:t>
      </w:r>
      <w:r w:rsidR="002C7597" w:rsidRPr="00721847">
        <w:t>итериев оценивания, суммируются и высчитывается среднее арифметическое.</w:t>
      </w:r>
      <w:r w:rsidR="00775146" w:rsidRPr="00721847">
        <w:br w:type="page"/>
      </w:r>
    </w:p>
    <w:p w:rsidR="00A96CC8" w:rsidRPr="009007FC" w:rsidRDefault="00A96CC8" w:rsidP="009007FC">
      <w:pPr>
        <w:pStyle w:val="2"/>
        <w:numPr>
          <w:ilvl w:val="1"/>
          <w:numId w:val="9"/>
        </w:numPr>
        <w:ind w:left="0" w:firstLine="0"/>
      </w:pPr>
      <w:bookmarkStart w:id="7" w:name="_Toc118738069"/>
      <w:r w:rsidRPr="009007FC">
        <w:lastRenderedPageBreak/>
        <w:t xml:space="preserve">Критерии оценки для </w:t>
      </w:r>
      <w:r w:rsidR="007632E8" w:rsidRPr="009007FC">
        <w:t>П</w:t>
      </w:r>
      <w:r w:rsidR="00E56656" w:rsidRPr="009007FC">
        <w:t>ромежуточной аттестации (</w:t>
      </w:r>
      <w:r w:rsidR="00FD664A">
        <w:t xml:space="preserve">контрольный урок, </w:t>
      </w:r>
      <w:r w:rsidR="00E56656" w:rsidRPr="009007FC">
        <w:t>зачет, экзамен)</w:t>
      </w:r>
      <w:bookmarkEnd w:id="7"/>
    </w:p>
    <w:p w:rsidR="00A5717A" w:rsidRDefault="006B7521" w:rsidP="00A42CAA">
      <w:pPr>
        <w:pStyle w:val="af1"/>
        <w:ind w:left="0"/>
        <w:jc w:val="right"/>
      </w:pPr>
      <w:r w:rsidRPr="00721847">
        <w:t>Таблица</w:t>
      </w:r>
      <w:r w:rsidR="00FD664A">
        <w:t xml:space="preserve"> 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2550"/>
        <w:gridCol w:w="1100"/>
      </w:tblGrid>
      <w:tr w:rsidR="00114C6A" w:rsidRPr="00721847" w:rsidTr="00FD664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FD664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Форма, структура, тональный план, исполь</w:t>
            </w:r>
            <w:r>
              <w:rPr>
                <w:b/>
                <w:color w:val="000000"/>
              </w:rPr>
              <w:t>зуемая в партитуре терминология;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Правильно определяет форму и структуру произведения, тональный план. Верно интерпретирует используемые в нотном тексте термины и обозначения.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Допускает ошибки при определении формы и структуры произведения, тонального плана, интерпретации терминов и обозначений. Ошибки негрубые, количество правильных ответов превалирует. 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грубые ошибки при определении формы и структуры произведения, тонального плана, интерпретации терминов и обозначений.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Не может определить форму произведения, произвести анализ его структуры и тонального плана. Допускает грубые ошибки при интерпретации терминов и обозначений в нотном тексте.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FD664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История написания произведения, сюжет (если есть), место произведения в творчестве автора</w:t>
            </w:r>
            <w:r>
              <w:rPr>
                <w:b/>
                <w:color w:val="000000"/>
              </w:rPr>
              <w:t>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Способен дать полный и правильный ответ о истории создания произведения, его художественном содержании, знает творчество автора и может уверенно определить место исполняемого произведения в творчестве автора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 негрубые ошибки, количество правильных ответов превалирует над ошибочными, способен исправить ответ на правильный после замечания педагога.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 грубые ошибки, количество ошибочных ответов превалирует над правильными  способен исправить ответ на правильный после замечания педагога.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Не знает историю создания произведения, его сюжет, не может сопоставить его с другими произведениями данного композитора.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FD664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Сравнительный анализ трактовок данного произведения в творчестве 1-3 выдающихся дирижеров</w:t>
            </w:r>
            <w:r>
              <w:rPr>
                <w:b/>
                <w:color w:val="000000"/>
              </w:rPr>
              <w:t>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Способен проанализировать различия в трактовке произведения в исполнении нескольких выдающихся дирижеров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Способен назвать и проанализировать не более двух исполнений произведений данного автора. 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Способен назвать не более одного исполнения данного автора,  неспособен к профессиональному анализу </w:t>
            </w:r>
            <w:r w:rsidRPr="00721847">
              <w:rPr>
                <w:color w:val="000000"/>
              </w:rPr>
              <w:lastRenderedPageBreak/>
              <w:t>дирижерской трактовки.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lastRenderedPageBreak/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lastRenderedPageBreak/>
              <w:t>Неспособен назвать конкретные исполнения данного произведения выдающимися дирижерами, дать анализ разных дирижерских трактовок.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FD664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Способен назвать используемые дирижерские приемы и обосновать их использование</w:t>
            </w:r>
            <w:r>
              <w:rPr>
                <w:b/>
                <w:color w:val="000000"/>
              </w:rPr>
              <w:t>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Способен назвать и обосновать используемые при исполнении произведения, дирижерские приемы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негрубые ошибки при описании используемых дирижерских приемов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Испытывает затруднения при перечислении использованных дирижёрских приёмах и обосновании их применения.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Не способен назвать использованные при исполнении дирижерские приемы и обосновать их. 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 xml:space="preserve">ОПК-6 </w:t>
            </w:r>
          </w:p>
          <w:p w:rsidR="00114C6A" w:rsidRPr="00721847" w:rsidRDefault="00114C6A" w:rsidP="00FD664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Специфика оркестров</w:t>
            </w:r>
            <w:r>
              <w:rPr>
                <w:b/>
                <w:color w:val="000000"/>
              </w:rPr>
              <w:t>ой фактуры данного произведения;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отличное знание партитуры исполняемого произведения, специфические особенности состава оркестра и оркестровой фактуры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уверенное знание партитуры исполняемого произведения, специфические особенности состава оркестра и оркестровой фактуры. Допустил в исполнении несколько негрубых ошибок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Допускает ошибки и испытывает затруднения при анализе оркестровой фактуры исполняемого произведения.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Не способен дать комментарии по составу партитуры и оркестровой фактуре исполняемого произведения.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FD664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Дириж</w:t>
            </w:r>
            <w:r>
              <w:rPr>
                <w:b/>
                <w:color w:val="000000"/>
              </w:rPr>
              <w:t>ерский аппарат и его постановка;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правильную постановку и </w:t>
            </w:r>
            <w:proofErr w:type="spellStart"/>
            <w:r w:rsidRPr="00721847">
              <w:rPr>
                <w:color w:val="000000"/>
              </w:rPr>
              <w:t>сформированность</w:t>
            </w:r>
            <w:proofErr w:type="spellEnd"/>
            <w:r w:rsidRPr="00721847">
              <w:rPr>
                <w:color w:val="000000"/>
              </w:rPr>
              <w:t xml:space="preserve"> дирижерского аппарата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В постановке дирижерского аппарата наблюдаются негрубые ошибки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В постановке дирижерского аппарата наблюдаются грубые ошибки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Дирижёрский аппарат не сформирован. 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FD664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Дирижерские позиц</w:t>
            </w:r>
            <w:r>
              <w:rPr>
                <w:b/>
                <w:color w:val="000000"/>
              </w:rPr>
              <w:t>ии, линии, углы отражения, туше;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правильное и уверенное выполнение дирижерских </w:t>
            </w:r>
            <w:r>
              <w:rPr>
                <w:color w:val="000000"/>
              </w:rPr>
              <w:t xml:space="preserve">позиций, линий, углов отражения, </w:t>
            </w:r>
            <w:r w:rsidRPr="00721847">
              <w:rPr>
                <w:color w:val="000000"/>
              </w:rPr>
              <w:t>туше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правильное и уверенное выполнение дирижерских позиций, линий, углов отражения, туше. </w:t>
            </w:r>
            <w:r w:rsidRPr="00721847">
              <w:rPr>
                <w:color w:val="000000"/>
              </w:rPr>
              <w:lastRenderedPageBreak/>
              <w:t>Допустил в исполнении ряд негрубых ошибок.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lastRenderedPageBreak/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lastRenderedPageBreak/>
              <w:t>Исполнение недостаточно уверенное, при выполнении элементов техники наблюдаются ошибки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непонимание и неспособность выполнять дирижерские позиции, линии, углы отражения, туше.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FD664A">
            <w:pPr>
              <w:jc w:val="both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Дирижерские жесты, разновид</w:t>
            </w:r>
            <w:r>
              <w:rPr>
                <w:b/>
                <w:color w:val="000000"/>
              </w:rPr>
              <w:t xml:space="preserve">ности </w:t>
            </w:r>
            <w:proofErr w:type="spellStart"/>
            <w:r>
              <w:rPr>
                <w:b/>
                <w:color w:val="000000"/>
              </w:rPr>
              <w:t>ауфтактов</w:t>
            </w:r>
            <w:proofErr w:type="spellEnd"/>
            <w:r>
              <w:rPr>
                <w:b/>
                <w:color w:val="000000"/>
              </w:rPr>
              <w:t xml:space="preserve"> и их применение;</w:t>
            </w:r>
          </w:p>
        </w:tc>
        <w:tc>
          <w:tcPr>
            <w:tcW w:w="1294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знание, правильное и уверенное выполнение разнообразных дирижерских жестов, корректное применение </w:t>
            </w:r>
            <w:proofErr w:type="spellStart"/>
            <w:r w:rsidRPr="00721847">
              <w:rPr>
                <w:color w:val="000000"/>
              </w:rPr>
              <w:t>ауфтактов</w:t>
            </w:r>
            <w:proofErr w:type="spellEnd"/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знание, правильное и уверенное выполнение разнообразных дирижерских жестов, корректное применение </w:t>
            </w:r>
            <w:proofErr w:type="spellStart"/>
            <w:r w:rsidRPr="00721847">
              <w:rPr>
                <w:color w:val="000000"/>
              </w:rPr>
              <w:t>ауфтактов</w:t>
            </w:r>
            <w:proofErr w:type="spellEnd"/>
            <w:r w:rsidRPr="00721847">
              <w:rPr>
                <w:color w:val="000000"/>
              </w:rPr>
              <w:t>.  Допустил в исполнении несколько негрубых ошибок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rPr>
          <w:trHeight w:val="300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Демонстрирует ограниченный спектр дирижерских жестов и </w:t>
            </w:r>
            <w:proofErr w:type="spellStart"/>
            <w:r w:rsidRPr="00721847">
              <w:rPr>
                <w:color w:val="000000"/>
              </w:rPr>
              <w:t>ауфтактов</w:t>
            </w:r>
            <w:proofErr w:type="spellEnd"/>
            <w:r w:rsidRPr="00721847">
              <w:rPr>
                <w:color w:val="000000"/>
              </w:rPr>
              <w:t>, выполнение неуверенное.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rPr>
          <w:trHeight w:val="315"/>
        </w:trPr>
        <w:tc>
          <w:tcPr>
            <w:tcW w:w="3148" w:type="pct"/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jc w:val="both"/>
              <w:rPr>
                <w:color w:val="000000"/>
              </w:rPr>
            </w:pPr>
            <w:r w:rsidRPr="00721847">
              <w:rPr>
                <w:color w:val="000000"/>
              </w:rPr>
              <w:t xml:space="preserve">Дирижерские жесты не соответствуют исполняемому произведению, </w:t>
            </w:r>
            <w:proofErr w:type="spellStart"/>
            <w:r w:rsidRPr="00721847">
              <w:rPr>
                <w:color w:val="000000"/>
              </w:rPr>
              <w:t>ауфтакты</w:t>
            </w:r>
            <w:proofErr w:type="spellEnd"/>
            <w:r w:rsidRPr="00721847">
              <w:rPr>
                <w:color w:val="000000"/>
              </w:rPr>
              <w:t xml:space="preserve"> некорректные. Задание не выполнено.</w:t>
            </w:r>
          </w:p>
        </w:tc>
        <w:tc>
          <w:tcPr>
            <w:tcW w:w="1294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FD664A">
            <w:pPr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Правильно распределение фу</w:t>
            </w:r>
            <w:r>
              <w:rPr>
                <w:b/>
                <w:color w:val="000000"/>
              </w:rPr>
              <w:t>нкции рук;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правильное понимание и уверенное распределение функций между руками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правильное понимание и уверенное распределение функций между руками. Допустил в исполнении несколько негрубых ошибок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rPr>
                <w:color w:val="000000"/>
              </w:rPr>
            </w:pPr>
            <w:r w:rsidRPr="00721847">
              <w:rPr>
                <w:color w:val="000000"/>
              </w:rPr>
              <w:t>Распределение функций рук не всегда корректное, выполняется не уверенно.</w:t>
            </w:r>
          </w:p>
        </w:tc>
        <w:tc>
          <w:tcPr>
            <w:tcW w:w="129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rPr>
                <w:color w:val="000000"/>
              </w:rPr>
            </w:pPr>
            <w:r w:rsidRPr="00721847">
              <w:rPr>
                <w:color w:val="000000"/>
              </w:rPr>
              <w:t>Неспособен распределять функции между руками.  Задание не выполнено.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14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14C6A" w:rsidRDefault="00114C6A" w:rsidP="00FD664A">
            <w:pPr>
              <w:jc w:val="both"/>
              <w:rPr>
                <w:b/>
                <w:bCs/>
                <w:color w:val="000000"/>
              </w:rPr>
            </w:pPr>
            <w:r w:rsidRPr="00D04581">
              <w:rPr>
                <w:b/>
                <w:bCs/>
                <w:color w:val="000000"/>
              </w:rPr>
              <w:t>ОПК-2</w:t>
            </w:r>
          </w:p>
          <w:p w:rsidR="00114C6A" w:rsidRPr="00721847" w:rsidRDefault="00114C6A" w:rsidP="00FD664A">
            <w:pPr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Дирижерские схемы и их применение в качестве равнозначной, суммирующей и подразделяющей</w:t>
            </w:r>
            <w:r>
              <w:rPr>
                <w:b/>
                <w:color w:val="000000"/>
              </w:rPr>
              <w:t>;</w:t>
            </w:r>
          </w:p>
        </w:tc>
        <w:tc>
          <w:tcPr>
            <w:tcW w:w="12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Оценка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b/>
                <w:color w:val="000000"/>
              </w:rPr>
            </w:pPr>
            <w:r w:rsidRPr="00721847">
              <w:rPr>
                <w:b/>
                <w:color w:val="000000"/>
              </w:rPr>
              <w:t>Баллы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rPr>
                <w:color w:val="000000"/>
              </w:rPr>
            </w:pPr>
            <w:r w:rsidRPr="00721847">
              <w:rPr>
                <w:color w:val="000000"/>
              </w:rPr>
              <w:t>Знает, правильно и уверенно применяет дирижерские схемы.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отлично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5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rPr>
                <w:color w:val="000000"/>
              </w:rPr>
            </w:pPr>
            <w:r w:rsidRPr="00721847">
              <w:rPr>
                <w:color w:val="000000"/>
              </w:rPr>
              <w:t>Знает, правильно и уверенно применяет дирижерские схемы. Допустил в исполнении несколько негрубых ошибок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хорошо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4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rPr>
                <w:color w:val="000000"/>
              </w:rPr>
            </w:pPr>
            <w:r w:rsidRPr="00721847">
              <w:rPr>
                <w:color w:val="000000"/>
              </w:rPr>
              <w:t>Допускает грубые ошибки при применении дирижерских схем, выполняет их неуверенно.</w:t>
            </w:r>
          </w:p>
        </w:tc>
        <w:tc>
          <w:tcPr>
            <w:tcW w:w="129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удовлетворительно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3</w:t>
            </w:r>
          </w:p>
        </w:tc>
      </w:tr>
      <w:tr w:rsidR="00114C6A" w:rsidRPr="00721847" w:rsidTr="00FD66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4C6A" w:rsidRPr="00721847" w:rsidRDefault="00114C6A" w:rsidP="00FD664A">
            <w:pPr>
              <w:rPr>
                <w:color w:val="000000"/>
              </w:rPr>
            </w:pPr>
            <w:r w:rsidRPr="00721847">
              <w:rPr>
                <w:color w:val="000000"/>
              </w:rPr>
              <w:t>Демонстрирует неспособность применять дирижёрские схемы. Задание не выполнено.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неудовлетворительно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C6A" w:rsidRPr="00721847" w:rsidRDefault="00114C6A" w:rsidP="00FD664A">
            <w:pPr>
              <w:jc w:val="center"/>
              <w:rPr>
                <w:color w:val="000000"/>
              </w:rPr>
            </w:pPr>
            <w:r w:rsidRPr="00721847">
              <w:rPr>
                <w:color w:val="000000"/>
              </w:rPr>
              <w:t>2</w:t>
            </w:r>
          </w:p>
        </w:tc>
      </w:tr>
    </w:tbl>
    <w:p w:rsidR="00114C6A" w:rsidRPr="00721847" w:rsidRDefault="00114C6A" w:rsidP="00114C6A">
      <w:pPr>
        <w:pStyle w:val="af1"/>
        <w:ind w:left="0"/>
        <w:jc w:val="right"/>
        <w:sectPr w:rsidR="00114C6A" w:rsidRPr="00721847" w:rsidSect="00721847"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</w:p>
    <w:p w:rsidR="0084023D" w:rsidRPr="00721847" w:rsidRDefault="009007FC" w:rsidP="00721847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8" w:name="_Toc118738070"/>
      <w:r w:rsidRPr="00721847">
        <w:rPr>
          <w:rFonts w:ascii="Times New Roman" w:hAnsi="Times New Roman" w:cs="Times New Roman"/>
          <w:b/>
          <w:color w:val="auto"/>
        </w:rPr>
        <w:lastRenderedPageBreak/>
        <w:t>ОЦЕНОЧНЫЕ СРЕДСТВА</w:t>
      </w:r>
      <w:bookmarkEnd w:id="8"/>
    </w:p>
    <w:p w:rsidR="00D754F3" w:rsidRPr="00721847" w:rsidRDefault="00D754F3" w:rsidP="00721847"/>
    <w:p w:rsidR="00A42CAA" w:rsidRDefault="0061650C" w:rsidP="00A42CAA">
      <w:pPr>
        <w:pStyle w:val="2"/>
        <w:numPr>
          <w:ilvl w:val="1"/>
          <w:numId w:val="9"/>
        </w:numPr>
        <w:ind w:left="0" w:firstLine="0"/>
      </w:pPr>
      <w:bookmarkStart w:id="9" w:name="_Toc118738071"/>
      <w:r w:rsidRPr="009007FC">
        <w:t>Задания для проведения Входного контроля</w:t>
      </w:r>
      <w:bookmarkEnd w:id="9"/>
      <w:r w:rsidRPr="009007FC">
        <w:t xml:space="preserve"> </w:t>
      </w:r>
    </w:p>
    <w:p w:rsidR="00A42CAA" w:rsidRPr="00A42CAA" w:rsidRDefault="00A42CAA" w:rsidP="00A42CAA"/>
    <w:p w:rsidR="0061650C" w:rsidRPr="0061650C" w:rsidRDefault="0061650C" w:rsidP="0061650C">
      <w:pPr>
        <w:pStyle w:val="af1"/>
        <w:numPr>
          <w:ilvl w:val="0"/>
          <w:numId w:val="12"/>
        </w:numPr>
        <w:jc w:val="both"/>
        <w:rPr>
          <w:rFonts w:eastAsia="Calibri"/>
          <w:shd w:val="clear" w:color="auto" w:fill="FFFFFF"/>
        </w:rPr>
      </w:pPr>
      <w:r w:rsidRPr="0061650C">
        <w:rPr>
          <w:rFonts w:eastAsia="Calibri"/>
          <w:shd w:val="clear" w:color="auto" w:fill="FFFFFF"/>
        </w:rPr>
        <w:t>Продирижировать любое произведение, изученное на предыдущих этапах освоения дисциплины;</w:t>
      </w:r>
    </w:p>
    <w:p w:rsidR="0061650C" w:rsidRPr="0085175D" w:rsidRDefault="0061650C" w:rsidP="0061650C">
      <w:pPr>
        <w:pStyle w:val="af1"/>
        <w:numPr>
          <w:ilvl w:val="0"/>
          <w:numId w:val="12"/>
        </w:numPr>
        <w:contextualSpacing w:val="0"/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>Рассказать об авторе и истории создания произведения, его форме, фактуре, тональном плане, используемых дирижерских приемах.</w:t>
      </w:r>
    </w:p>
    <w:p w:rsidR="00177DF3" w:rsidRDefault="00177DF3" w:rsidP="00177DF3">
      <w:pPr>
        <w:pStyle w:val="2"/>
      </w:pPr>
    </w:p>
    <w:p w:rsidR="000E1231" w:rsidRDefault="004C1949" w:rsidP="009007FC">
      <w:pPr>
        <w:pStyle w:val="2"/>
        <w:numPr>
          <w:ilvl w:val="1"/>
          <w:numId w:val="9"/>
        </w:numPr>
        <w:ind w:left="0" w:firstLine="0"/>
      </w:pPr>
      <w:bookmarkStart w:id="10" w:name="_Toc118738072"/>
      <w:r w:rsidRPr="009007FC">
        <w:t>З</w:t>
      </w:r>
      <w:r w:rsidR="000E1231" w:rsidRPr="009007FC">
        <w:t xml:space="preserve">адания для проведения </w:t>
      </w:r>
      <w:r w:rsidR="007632E8" w:rsidRPr="009007FC">
        <w:t>Межсессионного (р</w:t>
      </w:r>
      <w:r w:rsidR="00D754F3" w:rsidRPr="009007FC">
        <w:t>убежного</w:t>
      </w:r>
      <w:r w:rsidR="007632E8" w:rsidRPr="009007FC">
        <w:t>)</w:t>
      </w:r>
      <w:r w:rsidR="00D754F3" w:rsidRPr="009007FC">
        <w:t xml:space="preserve"> контроля</w:t>
      </w:r>
      <w:bookmarkEnd w:id="10"/>
      <w:r w:rsidR="00D754F3" w:rsidRPr="009007FC">
        <w:t xml:space="preserve"> </w:t>
      </w:r>
    </w:p>
    <w:p w:rsidR="00A42CAA" w:rsidRPr="00A42CAA" w:rsidRDefault="00A42CAA" w:rsidP="00A42CAA"/>
    <w:p w:rsidR="000E1231" w:rsidRPr="00721847" w:rsidRDefault="000E1231" w:rsidP="00721847">
      <w:pPr>
        <w:jc w:val="center"/>
      </w:pPr>
      <w:r w:rsidRPr="00721847">
        <w:t xml:space="preserve">Семестр </w:t>
      </w:r>
      <w:r w:rsidRPr="00721847">
        <w:rPr>
          <w:lang w:val="en-US"/>
        </w:rPr>
        <w:t>III</w:t>
      </w:r>
    </w:p>
    <w:p w:rsidR="00D754F3" w:rsidRPr="00721847" w:rsidRDefault="00D754F3" w:rsidP="00721847">
      <w:pPr>
        <w:jc w:val="center"/>
      </w:pPr>
    </w:p>
    <w:p w:rsidR="00D754F3" w:rsidRPr="00177DF3" w:rsidRDefault="00D754F3" w:rsidP="00177DF3">
      <w:pPr>
        <w:pStyle w:val="af1"/>
        <w:numPr>
          <w:ilvl w:val="0"/>
          <w:numId w:val="14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часть программы, подготавливаемой к следующей промежуточной аттестации;</w:t>
      </w:r>
    </w:p>
    <w:p w:rsidR="00D754F3" w:rsidRPr="00721847" w:rsidRDefault="00D754F3" w:rsidP="00177DF3">
      <w:pPr>
        <w:pStyle w:val="af1"/>
        <w:numPr>
          <w:ilvl w:val="0"/>
          <w:numId w:val="14"/>
        </w:numPr>
        <w:jc w:val="both"/>
      </w:pPr>
      <w:r w:rsidRPr="00177DF3">
        <w:rPr>
          <w:rFonts w:eastAsia="Calibri"/>
          <w:shd w:val="clear" w:color="auto" w:fill="FFFFFF"/>
        </w:rPr>
        <w:t>Ответить на вопросы по структуре, форме, тональному плану исполняемого</w:t>
      </w:r>
      <w:r w:rsidRPr="00721847">
        <w:t xml:space="preserve"> произведения, применяемым дирижерским техникам и схемам. </w:t>
      </w:r>
    </w:p>
    <w:p w:rsidR="00D754F3" w:rsidRPr="00721847" w:rsidRDefault="00D754F3" w:rsidP="00721847"/>
    <w:p w:rsidR="000E1231" w:rsidRDefault="000E1231" w:rsidP="00721847">
      <w:pPr>
        <w:jc w:val="center"/>
      </w:pPr>
      <w:r w:rsidRPr="00721847">
        <w:t xml:space="preserve">Семестр </w:t>
      </w:r>
      <w:r w:rsidRPr="00721847">
        <w:rPr>
          <w:lang w:val="en-US"/>
        </w:rPr>
        <w:t>IV</w:t>
      </w:r>
    </w:p>
    <w:p w:rsidR="00114C6A" w:rsidRPr="00114C6A" w:rsidRDefault="00114C6A" w:rsidP="00721847">
      <w:pPr>
        <w:jc w:val="center"/>
      </w:pPr>
    </w:p>
    <w:p w:rsidR="00D754F3" w:rsidRPr="00177DF3" w:rsidRDefault="00D754F3" w:rsidP="00177DF3">
      <w:pPr>
        <w:pStyle w:val="af1"/>
        <w:numPr>
          <w:ilvl w:val="0"/>
          <w:numId w:val="15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часть программы, подготавливаемой к следующей промежуточной аттестации;</w:t>
      </w:r>
    </w:p>
    <w:p w:rsidR="00D754F3" w:rsidRPr="00177DF3" w:rsidRDefault="00D754F3" w:rsidP="00177DF3">
      <w:pPr>
        <w:pStyle w:val="af1"/>
        <w:numPr>
          <w:ilvl w:val="0"/>
          <w:numId w:val="15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структуре, форме, тональному плану исполняемого произведения, применяемым дирижерским техникам и схемам. </w:t>
      </w:r>
    </w:p>
    <w:p w:rsidR="00114C6A" w:rsidRDefault="00114C6A" w:rsidP="00721847">
      <w:pPr>
        <w:jc w:val="center"/>
      </w:pPr>
    </w:p>
    <w:p w:rsidR="000E1231" w:rsidRDefault="000E1231" w:rsidP="00721847">
      <w:pPr>
        <w:jc w:val="center"/>
      </w:pPr>
      <w:r w:rsidRPr="00721847">
        <w:t xml:space="preserve">Семестр </w:t>
      </w:r>
      <w:r w:rsidRPr="00721847">
        <w:rPr>
          <w:lang w:val="en-US"/>
        </w:rPr>
        <w:t>V</w:t>
      </w:r>
    </w:p>
    <w:p w:rsidR="00114C6A" w:rsidRPr="00114C6A" w:rsidRDefault="00114C6A" w:rsidP="00721847">
      <w:pPr>
        <w:jc w:val="center"/>
      </w:pPr>
    </w:p>
    <w:p w:rsidR="00D754F3" w:rsidRPr="00177DF3" w:rsidRDefault="00D754F3" w:rsidP="00177DF3">
      <w:pPr>
        <w:pStyle w:val="af1"/>
        <w:numPr>
          <w:ilvl w:val="0"/>
          <w:numId w:val="16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часть программы, подготавливаемой к следующей промежуточной аттестации;</w:t>
      </w:r>
    </w:p>
    <w:p w:rsidR="00D754F3" w:rsidRPr="00177DF3" w:rsidRDefault="00D754F3" w:rsidP="00177DF3">
      <w:pPr>
        <w:pStyle w:val="af1"/>
        <w:numPr>
          <w:ilvl w:val="0"/>
          <w:numId w:val="16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структуре, форме, тональному плану исполняемого произведения, применяемым дирижерским техникам и схемам. </w:t>
      </w:r>
    </w:p>
    <w:p w:rsidR="00114C6A" w:rsidRDefault="00114C6A" w:rsidP="00721847">
      <w:pPr>
        <w:jc w:val="center"/>
      </w:pPr>
    </w:p>
    <w:p w:rsidR="000E1231" w:rsidRDefault="000E1231" w:rsidP="00721847">
      <w:pPr>
        <w:jc w:val="center"/>
      </w:pPr>
      <w:r w:rsidRPr="00721847">
        <w:t xml:space="preserve">Семестр </w:t>
      </w:r>
      <w:r w:rsidRPr="00721847">
        <w:rPr>
          <w:lang w:val="en-US"/>
        </w:rPr>
        <w:t>VI</w:t>
      </w:r>
    </w:p>
    <w:p w:rsidR="00114C6A" w:rsidRPr="00114C6A" w:rsidRDefault="00114C6A" w:rsidP="00721847">
      <w:pPr>
        <w:jc w:val="center"/>
      </w:pPr>
    </w:p>
    <w:p w:rsidR="00D754F3" w:rsidRPr="00177DF3" w:rsidRDefault="00D754F3" w:rsidP="00177DF3">
      <w:pPr>
        <w:pStyle w:val="af1"/>
        <w:numPr>
          <w:ilvl w:val="0"/>
          <w:numId w:val="17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часть программы, подготавливаемой к следующей промежуточной аттестации;</w:t>
      </w:r>
    </w:p>
    <w:p w:rsidR="00D754F3" w:rsidRPr="00177DF3" w:rsidRDefault="00D754F3" w:rsidP="00177DF3">
      <w:pPr>
        <w:pStyle w:val="af1"/>
        <w:numPr>
          <w:ilvl w:val="0"/>
          <w:numId w:val="17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структуре, форме, тональному плану исполняемого произведения, применяемым дирижерским техникам и схемам. </w:t>
      </w:r>
    </w:p>
    <w:p w:rsidR="000E1231" w:rsidRPr="00721847" w:rsidRDefault="000E1231" w:rsidP="00721847">
      <w:pPr>
        <w:jc w:val="center"/>
      </w:pPr>
    </w:p>
    <w:p w:rsidR="000E1231" w:rsidRPr="00721847" w:rsidRDefault="000E1231" w:rsidP="00721847">
      <w:pPr>
        <w:jc w:val="center"/>
      </w:pPr>
    </w:p>
    <w:p w:rsidR="00177DF3" w:rsidRDefault="00177DF3">
      <w:pPr>
        <w:spacing w:after="200" w:line="276" w:lineRule="auto"/>
        <w:rPr>
          <w:rFonts w:eastAsiaTheme="majorEastAsia" w:cstheme="majorBidi"/>
          <w:b/>
          <w:szCs w:val="26"/>
        </w:rPr>
      </w:pPr>
      <w:r>
        <w:br w:type="page"/>
      </w:r>
    </w:p>
    <w:p w:rsidR="000E1231" w:rsidRPr="009007FC" w:rsidRDefault="004C1949" w:rsidP="009007FC">
      <w:pPr>
        <w:pStyle w:val="2"/>
        <w:numPr>
          <w:ilvl w:val="1"/>
          <w:numId w:val="9"/>
        </w:numPr>
        <w:ind w:left="0" w:firstLine="0"/>
      </w:pPr>
      <w:bookmarkStart w:id="11" w:name="_Toc118738073"/>
      <w:r w:rsidRPr="009007FC">
        <w:lastRenderedPageBreak/>
        <w:t>З</w:t>
      </w:r>
      <w:r w:rsidR="000E1231" w:rsidRPr="009007FC">
        <w:t xml:space="preserve">адания для проведения </w:t>
      </w:r>
      <w:r w:rsidR="007632E8" w:rsidRPr="009007FC">
        <w:t>П</w:t>
      </w:r>
      <w:r w:rsidR="000E1231" w:rsidRPr="009007FC">
        <w:t>ромежуточной аттестации</w:t>
      </w:r>
      <w:bookmarkEnd w:id="11"/>
    </w:p>
    <w:p w:rsidR="000E1231" w:rsidRPr="00721847" w:rsidRDefault="000E1231" w:rsidP="00721847"/>
    <w:p w:rsidR="00E2014D" w:rsidRPr="00721847" w:rsidRDefault="00E2014D" w:rsidP="00721847"/>
    <w:p w:rsidR="00E2014D" w:rsidRPr="00721847" w:rsidRDefault="00E2014D" w:rsidP="00721847">
      <w:pPr>
        <w:jc w:val="center"/>
      </w:pPr>
      <w:r w:rsidRPr="00721847">
        <w:t xml:space="preserve">Семестр </w:t>
      </w:r>
      <w:r w:rsidRPr="00721847">
        <w:rPr>
          <w:lang w:val="en-US"/>
        </w:rPr>
        <w:t>I</w:t>
      </w:r>
      <w:r w:rsidR="00177DF3">
        <w:rPr>
          <w:lang w:val="en-US"/>
        </w:rPr>
        <w:t>II</w:t>
      </w:r>
      <w:r w:rsidRPr="00721847">
        <w:t xml:space="preserve"> (зачет)</w:t>
      </w:r>
    </w:p>
    <w:p w:rsidR="00E2014D" w:rsidRPr="00721847" w:rsidRDefault="00E2014D" w:rsidP="00721847">
      <w:pPr>
        <w:jc w:val="center"/>
      </w:pPr>
    </w:p>
    <w:p w:rsidR="00E2014D" w:rsidRPr="00177DF3" w:rsidRDefault="00E2014D" w:rsidP="00177DF3">
      <w:pPr>
        <w:pStyle w:val="af1"/>
        <w:numPr>
          <w:ilvl w:val="0"/>
          <w:numId w:val="22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подготовленную программу, продемонстрировать изученные виды дирижерской техники;</w:t>
      </w:r>
    </w:p>
    <w:p w:rsidR="00E2014D" w:rsidRPr="00177DF3" w:rsidRDefault="00E2014D" w:rsidP="00177DF3">
      <w:pPr>
        <w:pStyle w:val="af1"/>
        <w:numPr>
          <w:ilvl w:val="0"/>
          <w:numId w:val="22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</w:t>
      </w:r>
      <w:r w:rsidR="00775146" w:rsidRPr="00177DF3">
        <w:rPr>
          <w:rFonts w:eastAsia="Calibri"/>
          <w:shd w:val="clear" w:color="auto" w:fill="FFFFFF"/>
        </w:rPr>
        <w:t>исполняемой программе</w:t>
      </w:r>
      <w:r w:rsidRPr="00177DF3">
        <w:rPr>
          <w:rFonts w:eastAsia="Calibri"/>
          <w:shd w:val="clear" w:color="auto" w:fill="FFFFFF"/>
        </w:rPr>
        <w:t xml:space="preserve">. </w:t>
      </w:r>
    </w:p>
    <w:p w:rsidR="00E2014D" w:rsidRPr="00721847" w:rsidRDefault="00E2014D" w:rsidP="00721847">
      <w:pPr>
        <w:jc w:val="center"/>
      </w:pPr>
    </w:p>
    <w:p w:rsidR="00E2014D" w:rsidRPr="00721847" w:rsidRDefault="00E2014D" w:rsidP="00721847">
      <w:pPr>
        <w:jc w:val="center"/>
      </w:pPr>
      <w:r w:rsidRPr="00721847">
        <w:t xml:space="preserve">Семестр </w:t>
      </w:r>
      <w:r w:rsidR="00177DF3">
        <w:rPr>
          <w:lang w:val="en-US"/>
        </w:rPr>
        <w:t>I</w:t>
      </w:r>
      <w:r w:rsidRPr="00721847">
        <w:rPr>
          <w:lang w:val="en-US"/>
        </w:rPr>
        <w:t>V</w:t>
      </w:r>
      <w:r w:rsidRPr="00721847">
        <w:t xml:space="preserve"> (экзамен)</w:t>
      </w:r>
    </w:p>
    <w:p w:rsidR="00E2014D" w:rsidRPr="00721847" w:rsidRDefault="00E2014D" w:rsidP="00721847">
      <w:pPr>
        <w:jc w:val="center"/>
      </w:pPr>
    </w:p>
    <w:p w:rsidR="00E2014D" w:rsidRPr="00177DF3" w:rsidRDefault="00E2014D" w:rsidP="00177DF3">
      <w:pPr>
        <w:pStyle w:val="af1"/>
        <w:numPr>
          <w:ilvl w:val="0"/>
          <w:numId w:val="23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подготовленную программу, продемонстрировать изученные виды дирижерской техники;</w:t>
      </w:r>
    </w:p>
    <w:p w:rsidR="00E2014D" w:rsidRPr="00177DF3" w:rsidRDefault="00E2014D" w:rsidP="00177DF3">
      <w:pPr>
        <w:pStyle w:val="af1"/>
        <w:numPr>
          <w:ilvl w:val="0"/>
          <w:numId w:val="23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</w:t>
      </w:r>
      <w:r w:rsidR="00775146" w:rsidRPr="00177DF3">
        <w:rPr>
          <w:rFonts w:eastAsia="Calibri"/>
          <w:shd w:val="clear" w:color="auto" w:fill="FFFFFF"/>
        </w:rPr>
        <w:t>по исполняемой программе</w:t>
      </w:r>
      <w:r w:rsidRPr="00177DF3">
        <w:rPr>
          <w:rFonts w:eastAsia="Calibri"/>
          <w:shd w:val="clear" w:color="auto" w:fill="FFFFFF"/>
        </w:rPr>
        <w:t xml:space="preserve">. </w:t>
      </w:r>
    </w:p>
    <w:p w:rsidR="00E2014D" w:rsidRPr="00721847" w:rsidRDefault="00E2014D" w:rsidP="00721847">
      <w:pPr>
        <w:spacing w:after="200" w:line="276" w:lineRule="auto"/>
        <w:rPr>
          <w:b/>
          <w:u w:val="single"/>
        </w:rPr>
      </w:pPr>
    </w:p>
    <w:p w:rsidR="00177DF3" w:rsidRPr="00721847" w:rsidRDefault="00177DF3" w:rsidP="00177DF3">
      <w:pPr>
        <w:jc w:val="center"/>
      </w:pPr>
      <w:r w:rsidRPr="00721847">
        <w:t xml:space="preserve">Семестр </w:t>
      </w:r>
      <w:r>
        <w:rPr>
          <w:lang w:val="en-US"/>
        </w:rPr>
        <w:t>V</w:t>
      </w:r>
      <w:r w:rsidRPr="00721847">
        <w:t xml:space="preserve"> (зачет)</w:t>
      </w:r>
    </w:p>
    <w:p w:rsidR="00177DF3" w:rsidRPr="00721847" w:rsidRDefault="00177DF3" w:rsidP="00177DF3">
      <w:pPr>
        <w:jc w:val="center"/>
      </w:pPr>
    </w:p>
    <w:p w:rsidR="00177DF3" w:rsidRPr="00177DF3" w:rsidRDefault="00177DF3" w:rsidP="00177DF3">
      <w:pPr>
        <w:pStyle w:val="af1"/>
        <w:numPr>
          <w:ilvl w:val="0"/>
          <w:numId w:val="29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подготовленную программу, продемонстрировать изученные виды дирижерской техники;</w:t>
      </w:r>
    </w:p>
    <w:p w:rsidR="00177DF3" w:rsidRPr="00177DF3" w:rsidRDefault="00177DF3" w:rsidP="00177DF3">
      <w:pPr>
        <w:pStyle w:val="af1"/>
        <w:numPr>
          <w:ilvl w:val="0"/>
          <w:numId w:val="29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исполняемой программе. </w:t>
      </w:r>
    </w:p>
    <w:p w:rsidR="00177DF3" w:rsidRPr="00721847" w:rsidRDefault="00177DF3" w:rsidP="00177DF3">
      <w:pPr>
        <w:jc w:val="center"/>
      </w:pPr>
    </w:p>
    <w:p w:rsidR="00177DF3" w:rsidRPr="00721847" w:rsidRDefault="00177DF3" w:rsidP="00177DF3">
      <w:pPr>
        <w:jc w:val="center"/>
      </w:pPr>
      <w:r w:rsidRPr="00721847">
        <w:t xml:space="preserve">Семестр </w:t>
      </w:r>
      <w:r w:rsidRPr="00721847">
        <w:rPr>
          <w:lang w:val="en-US"/>
        </w:rPr>
        <w:t>V</w:t>
      </w:r>
      <w:r>
        <w:rPr>
          <w:lang w:val="en-US"/>
        </w:rPr>
        <w:t>I</w:t>
      </w:r>
      <w:r w:rsidRPr="00721847">
        <w:t xml:space="preserve"> (экзамен)</w:t>
      </w:r>
    </w:p>
    <w:p w:rsidR="00177DF3" w:rsidRPr="00721847" w:rsidRDefault="00177DF3" w:rsidP="00177DF3">
      <w:pPr>
        <w:jc w:val="center"/>
      </w:pPr>
    </w:p>
    <w:p w:rsidR="00177DF3" w:rsidRPr="00177DF3" w:rsidRDefault="00177DF3" w:rsidP="00177DF3">
      <w:pPr>
        <w:pStyle w:val="af1"/>
        <w:numPr>
          <w:ilvl w:val="0"/>
          <w:numId w:val="30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>Продирижировать подготовленную программу, продемонстрировать изученные виды дирижерской техники;</w:t>
      </w:r>
    </w:p>
    <w:p w:rsidR="00177DF3" w:rsidRPr="00177DF3" w:rsidRDefault="00177DF3" w:rsidP="00177DF3">
      <w:pPr>
        <w:pStyle w:val="af1"/>
        <w:numPr>
          <w:ilvl w:val="0"/>
          <w:numId w:val="30"/>
        </w:numPr>
        <w:jc w:val="both"/>
        <w:rPr>
          <w:rFonts w:eastAsia="Calibri"/>
          <w:shd w:val="clear" w:color="auto" w:fill="FFFFFF"/>
        </w:rPr>
      </w:pPr>
      <w:r w:rsidRPr="00177DF3">
        <w:rPr>
          <w:rFonts w:eastAsia="Calibri"/>
          <w:shd w:val="clear" w:color="auto" w:fill="FFFFFF"/>
        </w:rPr>
        <w:t xml:space="preserve">Ответить на вопросы по исполняемой программе. </w:t>
      </w:r>
    </w:p>
    <w:p w:rsidR="00177DF3" w:rsidRDefault="00177DF3" w:rsidP="00721847">
      <w:pPr>
        <w:spacing w:after="200" w:line="276" w:lineRule="auto"/>
        <w:rPr>
          <w:b/>
          <w:u w:val="single"/>
        </w:rPr>
      </w:pPr>
    </w:p>
    <w:p w:rsidR="00177DF3" w:rsidRDefault="00177DF3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871E3A" w:rsidRPr="00721847" w:rsidRDefault="009007FC" w:rsidP="009007FC">
      <w:pPr>
        <w:pStyle w:val="3"/>
        <w:numPr>
          <w:ilvl w:val="0"/>
          <w:numId w:val="9"/>
        </w:numPr>
        <w:ind w:left="0" w:firstLine="0"/>
        <w:jc w:val="center"/>
        <w:rPr>
          <w:rFonts w:ascii="Times New Roman" w:hAnsi="Times New Roman" w:cs="Times New Roman"/>
          <w:b/>
          <w:color w:val="auto"/>
        </w:rPr>
      </w:pPr>
      <w:bookmarkStart w:id="12" w:name="_Toc118738074"/>
      <w:r w:rsidRPr="00721847">
        <w:rPr>
          <w:rFonts w:ascii="Times New Roman" w:hAnsi="Times New Roman" w:cs="Times New Roman"/>
          <w:b/>
          <w:color w:val="auto"/>
        </w:rPr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12"/>
    </w:p>
    <w:p w:rsidR="00FD664A" w:rsidRDefault="00FD664A" w:rsidP="00721847">
      <w:pPr>
        <w:pStyle w:val="af1"/>
        <w:ind w:left="0"/>
        <w:jc w:val="right"/>
      </w:pPr>
    </w:p>
    <w:p w:rsidR="00871E3A" w:rsidRDefault="006B7521" w:rsidP="00721847">
      <w:pPr>
        <w:pStyle w:val="af1"/>
        <w:ind w:left="0"/>
        <w:jc w:val="right"/>
      </w:pPr>
      <w:r w:rsidRPr="00721847">
        <w:t xml:space="preserve">Таблица </w:t>
      </w:r>
      <w:r w:rsidR="00FD664A">
        <w:t>8</w:t>
      </w:r>
    </w:p>
    <w:p w:rsidR="00A5717A" w:rsidRPr="00721847" w:rsidRDefault="00A5717A" w:rsidP="00721847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1"/>
        <w:gridCol w:w="1240"/>
      </w:tblGrid>
      <w:tr w:rsidR="00871E3A" w:rsidRPr="00721847" w:rsidTr="0044334D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71E3A" w:rsidRPr="00721847" w:rsidRDefault="00871E3A" w:rsidP="00721847">
            <w:pPr>
              <w:jc w:val="center"/>
              <w:rPr>
                <w:b/>
              </w:rPr>
            </w:pPr>
          </w:p>
        </w:tc>
      </w:tr>
      <w:tr w:rsidR="00C34F67" w:rsidRPr="00721847" w:rsidTr="00C34F67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4F67" w:rsidRPr="00721847" w:rsidRDefault="007632E8" w:rsidP="00721847">
            <w:r>
              <w:t>Межсессионный (р</w:t>
            </w:r>
            <w:r w:rsidRPr="00833A38">
              <w:t>убежный</w:t>
            </w:r>
            <w:r>
              <w:t>)</w:t>
            </w:r>
            <w:r w:rsidRPr="00833A38">
              <w:t xml:space="preserve"> контроль</w:t>
            </w:r>
            <w:r>
              <w:t xml:space="preserve"> \ Входной (рубежный) контроль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4F67" w:rsidRPr="00721847" w:rsidRDefault="00C34F67" w:rsidP="00721847">
            <w:pPr>
              <w:jc w:val="center"/>
            </w:pPr>
            <w:r w:rsidRPr="00721847">
              <w:t>2 - 5</w:t>
            </w:r>
          </w:p>
        </w:tc>
      </w:tr>
      <w:tr w:rsidR="00C34F67" w:rsidRPr="00721847" w:rsidTr="00C34F67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4F67" w:rsidRPr="00721847" w:rsidRDefault="00C34F67" w:rsidP="00721847">
            <w:r w:rsidRPr="00721847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4F67" w:rsidRPr="00721847" w:rsidRDefault="00C34F67" w:rsidP="00721847">
            <w:pPr>
              <w:jc w:val="center"/>
            </w:pPr>
            <w:r w:rsidRPr="00721847">
              <w:t>2 - 5</w:t>
            </w:r>
          </w:p>
        </w:tc>
      </w:tr>
      <w:tr w:rsidR="00C34F67" w:rsidRPr="00721847" w:rsidTr="00C34F6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34F67" w:rsidRPr="00721847" w:rsidRDefault="00C34F67" w:rsidP="00721847">
            <w:pPr>
              <w:jc w:val="right"/>
            </w:pPr>
            <w:r w:rsidRPr="00721847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C34F67" w:rsidRPr="00721847" w:rsidRDefault="00C34F67" w:rsidP="00721847">
            <w:pPr>
              <w:jc w:val="center"/>
            </w:pPr>
            <w:r w:rsidRPr="00721847">
              <w:t>2 - 5</w:t>
            </w:r>
          </w:p>
        </w:tc>
      </w:tr>
      <w:tr w:rsidR="00871E3A" w:rsidRPr="00721847" w:rsidTr="00C34F67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71E3A" w:rsidRPr="00721847" w:rsidRDefault="00C34F67" w:rsidP="00721847">
            <w:r w:rsidRPr="00721847">
              <w:t>*Итоговая оценка учитывается при проведении промежуточной аттестации</w:t>
            </w:r>
          </w:p>
        </w:tc>
      </w:tr>
      <w:tr w:rsidR="00C34F67" w:rsidRPr="00721847" w:rsidTr="00C34F6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34F67" w:rsidRPr="00721847" w:rsidRDefault="00C34F67" w:rsidP="00721847">
            <w:pPr>
              <w:jc w:val="right"/>
            </w:pPr>
            <w:r w:rsidRPr="00721847">
              <w:t xml:space="preserve">Количество баллов на </w:t>
            </w:r>
            <w:r w:rsidR="003C2C91" w:rsidRPr="00721847">
              <w:t>промежуточной аттестации</w:t>
            </w:r>
            <w:r w:rsidRPr="00721847">
              <w:t>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34F67" w:rsidRPr="00721847" w:rsidRDefault="00C34F67" w:rsidP="00721847">
            <w:pPr>
              <w:jc w:val="center"/>
            </w:pPr>
            <w:r w:rsidRPr="00721847">
              <w:t>2 - 5</w:t>
            </w:r>
          </w:p>
        </w:tc>
      </w:tr>
      <w:tr w:rsidR="00C34F67" w:rsidRPr="00721847" w:rsidTr="00C34F6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34F67" w:rsidRPr="00721847" w:rsidRDefault="00C34F67" w:rsidP="00721847">
            <w:pPr>
              <w:jc w:val="right"/>
            </w:pPr>
            <w:r w:rsidRPr="00721847">
              <w:t>Количест</w:t>
            </w:r>
            <w:r w:rsidR="003C2C91" w:rsidRPr="00721847">
              <w:t>во баллов за семестр и промежуточную аттестацию</w:t>
            </w:r>
            <w:r w:rsidRPr="00721847">
              <w:t>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C34F67" w:rsidRPr="00721847" w:rsidRDefault="00C34F67" w:rsidP="00721847">
            <w:pPr>
              <w:jc w:val="center"/>
            </w:pPr>
            <w:r w:rsidRPr="00721847">
              <w:t>2 - 5</w:t>
            </w:r>
          </w:p>
        </w:tc>
      </w:tr>
    </w:tbl>
    <w:p w:rsidR="007F7C95" w:rsidRDefault="007F7C95" w:rsidP="00721847">
      <w:pPr>
        <w:widowControl w:val="0"/>
        <w:jc w:val="both"/>
        <w:rPr>
          <w:u w:val="single"/>
        </w:rPr>
      </w:pPr>
    </w:p>
    <w:p w:rsidR="00114C6A" w:rsidRPr="00721847" w:rsidRDefault="00114C6A" w:rsidP="00721847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1"/>
        <w:gridCol w:w="1240"/>
      </w:tblGrid>
      <w:tr w:rsidR="00EB551E" w:rsidRPr="00721847" w:rsidTr="00EB551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B551E" w:rsidRPr="00721847" w:rsidRDefault="00EB551E" w:rsidP="00721847">
            <w:pPr>
              <w:widowControl w:val="0"/>
              <w:jc w:val="both"/>
              <w:rPr>
                <w:b/>
              </w:rPr>
            </w:pPr>
            <w:r w:rsidRPr="00721847">
              <w:rPr>
                <w:b/>
              </w:rPr>
              <w:t xml:space="preserve">Шкала оценок экзамена </w:t>
            </w:r>
          </w:p>
        </w:tc>
      </w:tr>
      <w:tr w:rsidR="004071E6" w:rsidRPr="00721847" w:rsidTr="00C34F6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114C6A" w:rsidP="00721847">
            <w:pPr>
              <w:widowControl w:val="0"/>
              <w:jc w:val="both"/>
            </w:pPr>
            <w:r>
              <w:t>«</w:t>
            </w:r>
            <w:r w:rsidR="004071E6" w:rsidRPr="00721847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C34F67" w:rsidP="00721847">
            <w:pPr>
              <w:widowControl w:val="0"/>
              <w:jc w:val="both"/>
            </w:pPr>
            <w:r w:rsidRPr="00721847">
              <w:t>5 баллов</w:t>
            </w:r>
          </w:p>
        </w:tc>
      </w:tr>
      <w:tr w:rsidR="004071E6" w:rsidRPr="00721847" w:rsidTr="00C34F6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114C6A" w:rsidP="00721847">
            <w:pPr>
              <w:widowControl w:val="0"/>
              <w:jc w:val="both"/>
            </w:pPr>
            <w:r>
              <w:t>«</w:t>
            </w:r>
            <w:r w:rsidR="004071E6" w:rsidRPr="00721847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C34F67" w:rsidP="00721847">
            <w:pPr>
              <w:widowControl w:val="0"/>
              <w:jc w:val="both"/>
            </w:pPr>
            <w:r w:rsidRPr="00721847">
              <w:t>4 балла</w:t>
            </w:r>
          </w:p>
        </w:tc>
      </w:tr>
      <w:tr w:rsidR="004071E6" w:rsidRPr="00721847" w:rsidTr="00C34F6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114C6A" w:rsidP="00721847">
            <w:pPr>
              <w:widowControl w:val="0"/>
              <w:jc w:val="both"/>
            </w:pPr>
            <w:r>
              <w:t>«</w:t>
            </w:r>
            <w:r w:rsidR="004071E6" w:rsidRPr="00721847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C34F67" w:rsidP="00721847">
            <w:pPr>
              <w:widowControl w:val="0"/>
              <w:jc w:val="both"/>
            </w:pPr>
            <w:r w:rsidRPr="00721847">
              <w:t>3 балла</w:t>
            </w:r>
          </w:p>
        </w:tc>
      </w:tr>
      <w:tr w:rsidR="006504CF" w:rsidRPr="00721847" w:rsidTr="00C34F6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CF" w:rsidRPr="00721847" w:rsidRDefault="00114C6A" w:rsidP="00721847">
            <w:pPr>
              <w:widowControl w:val="0"/>
              <w:jc w:val="both"/>
            </w:pPr>
            <w:r>
              <w:t>«</w:t>
            </w:r>
            <w:r w:rsidR="006504CF" w:rsidRPr="00721847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CF" w:rsidRPr="00721847" w:rsidRDefault="006504CF" w:rsidP="00721847">
            <w:pPr>
              <w:widowControl w:val="0"/>
              <w:jc w:val="both"/>
            </w:pPr>
            <w:r w:rsidRPr="00721847">
              <w:t>2 балла</w:t>
            </w:r>
          </w:p>
        </w:tc>
      </w:tr>
    </w:tbl>
    <w:p w:rsidR="00F61DD2" w:rsidRDefault="00F61DD2" w:rsidP="00721847">
      <w:pPr>
        <w:widowControl w:val="0"/>
        <w:jc w:val="both"/>
        <w:rPr>
          <w:u w:val="single"/>
        </w:rPr>
      </w:pPr>
    </w:p>
    <w:p w:rsidR="00114C6A" w:rsidRPr="00721847" w:rsidRDefault="00114C6A" w:rsidP="00721847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1"/>
        <w:gridCol w:w="1240"/>
      </w:tblGrid>
      <w:tr w:rsidR="00EB551E" w:rsidRPr="00721847" w:rsidTr="00EB551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B551E" w:rsidRPr="00721847" w:rsidRDefault="00EB551E" w:rsidP="00721847">
            <w:pPr>
              <w:widowControl w:val="0"/>
              <w:jc w:val="both"/>
              <w:rPr>
                <w:b/>
              </w:rPr>
            </w:pPr>
            <w:r w:rsidRPr="00721847">
              <w:rPr>
                <w:b/>
              </w:rPr>
              <w:t>Итоговое количество складывается из баллов, накопленных</w:t>
            </w:r>
          </w:p>
          <w:p w:rsidR="00EB551E" w:rsidRPr="00721847" w:rsidRDefault="00EB551E" w:rsidP="00721847">
            <w:pPr>
              <w:widowControl w:val="0"/>
              <w:jc w:val="both"/>
              <w:rPr>
                <w:b/>
              </w:rPr>
            </w:pPr>
            <w:r w:rsidRPr="00721847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4071E6" w:rsidRPr="00721847" w:rsidTr="00C34F6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4071E6" w:rsidP="00721847">
            <w:pPr>
              <w:widowControl w:val="0"/>
              <w:jc w:val="both"/>
            </w:pPr>
            <w:r w:rsidRPr="00721847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C34F67" w:rsidP="00721847">
            <w:pPr>
              <w:widowControl w:val="0"/>
              <w:jc w:val="center"/>
            </w:pPr>
            <w:r w:rsidRPr="00721847">
              <w:t>5 баллов</w:t>
            </w:r>
          </w:p>
        </w:tc>
      </w:tr>
      <w:tr w:rsidR="004071E6" w:rsidRPr="00721847" w:rsidTr="00C34F6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4071E6" w:rsidP="00721847">
            <w:pPr>
              <w:widowControl w:val="0"/>
              <w:jc w:val="both"/>
            </w:pPr>
            <w:r w:rsidRPr="00721847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C34F67" w:rsidP="00721847">
            <w:pPr>
              <w:widowControl w:val="0"/>
              <w:jc w:val="center"/>
            </w:pPr>
            <w:r w:rsidRPr="00721847">
              <w:t>5 баллов</w:t>
            </w:r>
          </w:p>
        </w:tc>
      </w:tr>
      <w:tr w:rsidR="004071E6" w:rsidRPr="00721847" w:rsidTr="00C34F6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4071E6" w:rsidP="00721847">
            <w:pPr>
              <w:widowControl w:val="0"/>
              <w:jc w:val="both"/>
            </w:pPr>
            <w:r w:rsidRPr="00721847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E6" w:rsidRPr="00721847" w:rsidRDefault="00C34F67" w:rsidP="00721847">
            <w:pPr>
              <w:widowControl w:val="0"/>
              <w:jc w:val="center"/>
            </w:pPr>
            <w:r w:rsidRPr="00721847">
              <w:t>5 баллов</w:t>
            </w:r>
          </w:p>
        </w:tc>
      </w:tr>
    </w:tbl>
    <w:p w:rsidR="004071E6" w:rsidRPr="00721847" w:rsidRDefault="004071E6" w:rsidP="00721847">
      <w:pPr>
        <w:widowControl w:val="0"/>
        <w:jc w:val="both"/>
        <w:rPr>
          <w:u w:val="single"/>
        </w:rPr>
      </w:pPr>
    </w:p>
    <w:p w:rsidR="00F61DD2" w:rsidRPr="00721847" w:rsidRDefault="00F61DD2" w:rsidP="00721847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4"/>
      </w:tblGrid>
      <w:tr w:rsidR="00EB551E" w:rsidRPr="00721847" w:rsidTr="00C34F67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B551E" w:rsidRPr="00721847" w:rsidRDefault="00EB551E" w:rsidP="00721847">
            <w:pPr>
              <w:jc w:val="center"/>
              <w:rPr>
                <w:b/>
              </w:rPr>
            </w:pPr>
            <w:r w:rsidRPr="00721847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EB551E" w:rsidRPr="00721847" w:rsidRDefault="00EB551E" w:rsidP="00721847">
            <w:pPr>
              <w:jc w:val="center"/>
            </w:pPr>
            <w:r w:rsidRPr="00721847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B551E" w:rsidRPr="00721847" w:rsidRDefault="00EB551E" w:rsidP="00721847">
            <w:r w:rsidRPr="00721847">
              <w:t> </w:t>
            </w:r>
          </w:p>
        </w:tc>
      </w:tr>
      <w:tr w:rsidR="003C2C91" w:rsidRPr="00721847" w:rsidTr="00721847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C2C91" w:rsidRPr="00721847" w:rsidRDefault="00114C6A" w:rsidP="00721847">
            <w:pPr>
              <w:widowControl w:val="0"/>
              <w:jc w:val="both"/>
            </w:pPr>
            <w:r>
              <w:t>«</w:t>
            </w:r>
            <w:r w:rsidR="003C2C91" w:rsidRPr="00721847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C2C91" w:rsidRPr="00721847" w:rsidRDefault="003C2C91" w:rsidP="00721847">
            <w:pPr>
              <w:widowControl w:val="0"/>
              <w:jc w:val="both"/>
            </w:pPr>
            <w:r w:rsidRPr="00721847">
              <w:t>5 баллов</w:t>
            </w:r>
          </w:p>
        </w:tc>
      </w:tr>
      <w:tr w:rsidR="003C2C91" w:rsidRPr="00721847" w:rsidTr="00721847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C2C91" w:rsidRPr="00721847" w:rsidRDefault="00114C6A" w:rsidP="00721847">
            <w:pPr>
              <w:widowControl w:val="0"/>
              <w:jc w:val="both"/>
            </w:pPr>
            <w:r>
              <w:t>«</w:t>
            </w:r>
            <w:r w:rsidR="003C2C91" w:rsidRPr="00721847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C2C91" w:rsidRPr="00721847" w:rsidRDefault="003C2C91" w:rsidP="00721847">
            <w:pPr>
              <w:widowControl w:val="0"/>
              <w:jc w:val="both"/>
            </w:pPr>
            <w:r w:rsidRPr="00721847">
              <w:t>4 балла</w:t>
            </w:r>
          </w:p>
        </w:tc>
      </w:tr>
      <w:tr w:rsidR="003C2C91" w:rsidRPr="00721847" w:rsidTr="0072184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C2C91" w:rsidRPr="00721847" w:rsidRDefault="00114C6A" w:rsidP="00721847">
            <w:pPr>
              <w:widowControl w:val="0"/>
              <w:jc w:val="both"/>
            </w:pPr>
            <w:r>
              <w:t>«</w:t>
            </w:r>
            <w:r w:rsidR="003C2C91" w:rsidRPr="00721847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C2C91" w:rsidRPr="00721847" w:rsidRDefault="003C2C91" w:rsidP="00721847">
            <w:pPr>
              <w:widowControl w:val="0"/>
              <w:jc w:val="both"/>
            </w:pPr>
            <w:r w:rsidRPr="00721847">
              <w:t>3 балла</w:t>
            </w:r>
          </w:p>
        </w:tc>
      </w:tr>
      <w:tr w:rsidR="00EB551E" w:rsidRPr="00721847" w:rsidTr="0044334D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B551E" w:rsidRPr="00721847" w:rsidRDefault="00EB551E" w:rsidP="00721847">
            <w:r w:rsidRPr="00721847">
              <w:t xml:space="preserve">*Студент, получивший по результатам текущего контроля и экзамена оценку по дисциплине  менее </w:t>
            </w:r>
            <w:r w:rsidR="00C34F67" w:rsidRPr="00721847">
              <w:t xml:space="preserve">3 </w:t>
            </w:r>
            <w:r w:rsidRPr="00721847">
              <w:t xml:space="preserve">баллов, аттестуется неудовлетворительно. </w:t>
            </w:r>
          </w:p>
        </w:tc>
      </w:tr>
      <w:tr w:rsidR="00EB551E" w:rsidRPr="00721847" w:rsidTr="0044334D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B551E" w:rsidRPr="00721847" w:rsidRDefault="00EB551E" w:rsidP="00721847">
            <w:pPr>
              <w:rPr>
                <w:b/>
                <w:bCs/>
              </w:rPr>
            </w:pPr>
            <w:r w:rsidRPr="00721847">
              <w:rPr>
                <w:b/>
                <w:bCs/>
              </w:rPr>
              <w:t xml:space="preserve">**Оценка </w:t>
            </w:r>
            <w:r w:rsidR="00114C6A">
              <w:rPr>
                <w:b/>
                <w:bCs/>
              </w:rPr>
              <w:t>«</w:t>
            </w:r>
            <w:r w:rsidRPr="00721847">
              <w:rPr>
                <w:b/>
                <w:bCs/>
              </w:rPr>
              <w:t>неудовлетворительно</w:t>
            </w:r>
            <w:r w:rsidR="00114C6A">
              <w:rPr>
                <w:b/>
                <w:bCs/>
              </w:rPr>
              <w:t>»</w:t>
            </w:r>
            <w:r w:rsidRPr="00721847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EB551E" w:rsidRPr="00721847" w:rsidTr="0044334D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B551E" w:rsidRPr="00721847" w:rsidRDefault="00EB551E" w:rsidP="00721847">
            <w:r w:rsidRPr="00721847">
              <w:t xml:space="preserve">***Студенту предоставляется возможность ликвидировать задолженность по дисциплине в соответствии с </w:t>
            </w:r>
            <w:r w:rsidR="00114C6A">
              <w:t>«</w:t>
            </w:r>
            <w:r w:rsidR="00C34F67" w:rsidRPr="00721847">
              <w:t>Положением о текущем контроле успеваемости и промежуточной аттестации обучающихся</w:t>
            </w:r>
            <w:r w:rsidR="00114C6A">
              <w:t>»</w:t>
            </w:r>
          </w:p>
        </w:tc>
      </w:tr>
    </w:tbl>
    <w:p w:rsidR="00C34F67" w:rsidRPr="00721847" w:rsidRDefault="00C34F67" w:rsidP="00721847"/>
    <w:p w:rsidR="00C34F67" w:rsidRPr="00721847" w:rsidRDefault="00C34F67" w:rsidP="00721847">
      <w:pPr>
        <w:spacing w:after="200" w:line="276" w:lineRule="auto"/>
      </w:pPr>
    </w:p>
    <w:sectPr w:rsidR="00C34F67" w:rsidRPr="00721847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1A1" w:rsidRDefault="00B561A1" w:rsidP="00786DB7">
      <w:r>
        <w:separator/>
      </w:r>
    </w:p>
  </w:endnote>
  <w:endnote w:type="continuationSeparator" w:id="0">
    <w:p w:rsidR="00B561A1" w:rsidRDefault="00B561A1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4A" w:rsidRDefault="00FD664A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180958"/>
      <w:docPartObj>
        <w:docPartGallery w:val="Page Numbers (Bottom of Page)"/>
        <w:docPartUnique/>
      </w:docPartObj>
    </w:sdtPr>
    <w:sdtEndPr/>
    <w:sdtContent>
      <w:p w:rsidR="00FD664A" w:rsidRDefault="00FD664A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509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D664A" w:rsidRDefault="00FD664A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4A" w:rsidRDefault="00FD664A" w:rsidP="005C1174">
    <w:pPr>
      <w:pStyle w:val="af5"/>
      <w:jc w:val="center"/>
    </w:pPr>
    <w:r>
      <w:rPr>
        <w:b/>
        <w:bCs/>
        <w:lang w:eastAsia="zh-CN"/>
      </w:rPr>
      <w:t xml:space="preserve">Химки - </w:t>
    </w:r>
    <w:r w:rsidR="008D1A7C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FD664A" w:rsidRDefault="00FD664A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1A1" w:rsidRDefault="00B561A1" w:rsidP="00786DB7">
      <w:r>
        <w:separator/>
      </w:r>
    </w:p>
  </w:footnote>
  <w:footnote w:type="continuationSeparator" w:id="0">
    <w:p w:rsidR="00B561A1" w:rsidRDefault="00B561A1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4A" w:rsidRDefault="00FD664A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4A" w:rsidRDefault="00FD664A">
    <w:pPr>
      <w:pStyle w:val="af3"/>
    </w:pPr>
  </w:p>
  <w:p w:rsidR="00FD664A" w:rsidRDefault="00FD664A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4A" w:rsidRDefault="00FD664A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9C7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FD91DA2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FA3108"/>
    <w:multiLevelType w:val="hybridMultilevel"/>
    <w:tmpl w:val="54C6C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E6F6E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A76FB6"/>
    <w:multiLevelType w:val="hybridMultilevel"/>
    <w:tmpl w:val="C200ED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29905B2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F06DDD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51766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607A73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DA7977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0B06DCD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8C24C7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3E560F8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E235E2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655F87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09F3AF9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7CD152A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4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6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5538CE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50A44A4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5D396A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"/>
  </w:num>
  <w:num w:numId="3">
    <w:abstractNumId w:val="8"/>
  </w:num>
  <w:num w:numId="4">
    <w:abstractNumId w:val="2"/>
  </w:num>
  <w:num w:numId="5">
    <w:abstractNumId w:val="16"/>
  </w:num>
  <w:num w:numId="6">
    <w:abstractNumId w:val="26"/>
  </w:num>
  <w:num w:numId="7">
    <w:abstractNumId w:val="7"/>
  </w:num>
  <w:num w:numId="8">
    <w:abstractNumId w:val="11"/>
  </w:num>
  <w:num w:numId="9">
    <w:abstractNumId w:val="23"/>
  </w:num>
  <w:num w:numId="10">
    <w:abstractNumId w:val="25"/>
  </w:num>
  <w:num w:numId="11">
    <w:abstractNumId w:val="6"/>
  </w:num>
  <w:num w:numId="12">
    <w:abstractNumId w:val="21"/>
  </w:num>
  <w:num w:numId="13">
    <w:abstractNumId w:val="4"/>
  </w:num>
  <w:num w:numId="14">
    <w:abstractNumId w:val="0"/>
  </w:num>
  <w:num w:numId="15">
    <w:abstractNumId w:val="17"/>
  </w:num>
  <w:num w:numId="16">
    <w:abstractNumId w:val="3"/>
  </w:num>
  <w:num w:numId="17">
    <w:abstractNumId w:val="5"/>
  </w:num>
  <w:num w:numId="18">
    <w:abstractNumId w:val="29"/>
  </w:num>
  <w:num w:numId="19">
    <w:abstractNumId w:val="22"/>
  </w:num>
  <w:num w:numId="20">
    <w:abstractNumId w:val="14"/>
  </w:num>
  <w:num w:numId="21">
    <w:abstractNumId w:val="12"/>
  </w:num>
  <w:num w:numId="22">
    <w:abstractNumId w:val="27"/>
  </w:num>
  <w:num w:numId="23">
    <w:abstractNumId w:val="10"/>
  </w:num>
  <w:num w:numId="24">
    <w:abstractNumId w:val="9"/>
  </w:num>
  <w:num w:numId="25">
    <w:abstractNumId w:val="19"/>
  </w:num>
  <w:num w:numId="26">
    <w:abstractNumId w:val="18"/>
  </w:num>
  <w:num w:numId="27">
    <w:abstractNumId w:val="28"/>
  </w:num>
  <w:num w:numId="28">
    <w:abstractNumId w:val="20"/>
  </w:num>
  <w:num w:numId="29">
    <w:abstractNumId w:val="15"/>
  </w:num>
  <w:num w:numId="30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2026A"/>
    <w:rsid w:val="000305C1"/>
    <w:rsid w:val="00032C33"/>
    <w:rsid w:val="00033C4A"/>
    <w:rsid w:val="00035073"/>
    <w:rsid w:val="000521AE"/>
    <w:rsid w:val="000679F4"/>
    <w:rsid w:val="00070897"/>
    <w:rsid w:val="0007618B"/>
    <w:rsid w:val="000840CF"/>
    <w:rsid w:val="00091DC6"/>
    <w:rsid w:val="000940E6"/>
    <w:rsid w:val="00096BAD"/>
    <w:rsid w:val="00097843"/>
    <w:rsid w:val="000B3F56"/>
    <w:rsid w:val="000D5A44"/>
    <w:rsid w:val="000D68CA"/>
    <w:rsid w:val="000E1231"/>
    <w:rsid w:val="000F62CD"/>
    <w:rsid w:val="00110EC6"/>
    <w:rsid w:val="00114C6A"/>
    <w:rsid w:val="00120380"/>
    <w:rsid w:val="00141173"/>
    <w:rsid w:val="0014311F"/>
    <w:rsid w:val="00155EA5"/>
    <w:rsid w:val="00160204"/>
    <w:rsid w:val="00160B2F"/>
    <w:rsid w:val="00162156"/>
    <w:rsid w:val="00177DF3"/>
    <w:rsid w:val="00180F87"/>
    <w:rsid w:val="00181115"/>
    <w:rsid w:val="0018455D"/>
    <w:rsid w:val="00196888"/>
    <w:rsid w:val="00197C6B"/>
    <w:rsid w:val="001A2A90"/>
    <w:rsid w:val="001A74A1"/>
    <w:rsid w:val="001B5184"/>
    <w:rsid w:val="001C5C8D"/>
    <w:rsid w:val="001D1E64"/>
    <w:rsid w:val="001D58E0"/>
    <w:rsid w:val="001F0A17"/>
    <w:rsid w:val="001F5F26"/>
    <w:rsid w:val="00205586"/>
    <w:rsid w:val="00216B1A"/>
    <w:rsid w:val="00237919"/>
    <w:rsid w:val="0025729F"/>
    <w:rsid w:val="00276015"/>
    <w:rsid w:val="00281C27"/>
    <w:rsid w:val="00287D8C"/>
    <w:rsid w:val="002A75E4"/>
    <w:rsid w:val="002B12E9"/>
    <w:rsid w:val="002B61E0"/>
    <w:rsid w:val="002C1F7B"/>
    <w:rsid w:val="002C7597"/>
    <w:rsid w:val="00313DF7"/>
    <w:rsid w:val="003378E9"/>
    <w:rsid w:val="00341359"/>
    <w:rsid w:val="00346202"/>
    <w:rsid w:val="00350110"/>
    <w:rsid w:val="003512CB"/>
    <w:rsid w:val="00353823"/>
    <w:rsid w:val="003A03E4"/>
    <w:rsid w:val="003A081C"/>
    <w:rsid w:val="003B3F6B"/>
    <w:rsid w:val="003C0A41"/>
    <w:rsid w:val="003C2C91"/>
    <w:rsid w:val="003C7D11"/>
    <w:rsid w:val="003E0BD8"/>
    <w:rsid w:val="003E6B9F"/>
    <w:rsid w:val="004071E6"/>
    <w:rsid w:val="0041527B"/>
    <w:rsid w:val="004166C6"/>
    <w:rsid w:val="004173C5"/>
    <w:rsid w:val="00423FDE"/>
    <w:rsid w:val="0044334D"/>
    <w:rsid w:val="00455CE8"/>
    <w:rsid w:val="00464CA1"/>
    <w:rsid w:val="00470DF2"/>
    <w:rsid w:val="004747D6"/>
    <w:rsid w:val="00477FD1"/>
    <w:rsid w:val="00480AAD"/>
    <w:rsid w:val="00484C6C"/>
    <w:rsid w:val="004851FA"/>
    <w:rsid w:val="00485CCC"/>
    <w:rsid w:val="004929A5"/>
    <w:rsid w:val="004A6C38"/>
    <w:rsid w:val="004A723F"/>
    <w:rsid w:val="004B1173"/>
    <w:rsid w:val="004B383C"/>
    <w:rsid w:val="004B70C7"/>
    <w:rsid w:val="004B72A4"/>
    <w:rsid w:val="004C1949"/>
    <w:rsid w:val="004E008A"/>
    <w:rsid w:val="004E23A8"/>
    <w:rsid w:val="004F4057"/>
    <w:rsid w:val="004F40FB"/>
    <w:rsid w:val="00500CE7"/>
    <w:rsid w:val="00513532"/>
    <w:rsid w:val="00521DBC"/>
    <w:rsid w:val="005315C3"/>
    <w:rsid w:val="00533FAE"/>
    <w:rsid w:val="00534463"/>
    <w:rsid w:val="005357E7"/>
    <w:rsid w:val="00547459"/>
    <w:rsid w:val="00575714"/>
    <w:rsid w:val="00581AE3"/>
    <w:rsid w:val="00596FDD"/>
    <w:rsid w:val="005A398F"/>
    <w:rsid w:val="005A636B"/>
    <w:rsid w:val="005B2F96"/>
    <w:rsid w:val="005B427A"/>
    <w:rsid w:val="005C1174"/>
    <w:rsid w:val="005C20BF"/>
    <w:rsid w:val="005E23B4"/>
    <w:rsid w:val="005E4ACA"/>
    <w:rsid w:val="005E6D62"/>
    <w:rsid w:val="005E701B"/>
    <w:rsid w:val="00606AAF"/>
    <w:rsid w:val="0061650C"/>
    <w:rsid w:val="0062590D"/>
    <w:rsid w:val="006275E6"/>
    <w:rsid w:val="0063151F"/>
    <w:rsid w:val="00644C72"/>
    <w:rsid w:val="00645723"/>
    <w:rsid w:val="006504CF"/>
    <w:rsid w:val="0065142A"/>
    <w:rsid w:val="00660CB5"/>
    <w:rsid w:val="006A15A0"/>
    <w:rsid w:val="006B13C2"/>
    <w:rsid w:val="006B7521"/>
    <w:rsid w:val="006C2C54"/>
    <w:rsid w:val="006C7F8C"/>
    <w:rsid w:val="006E431C"/>
    <w:rsid w:val="006F509F"/>
    <w:rsid w:val="00721847"/>
    <w:rsid w:val="007276D6"/>
    <w:rsid w:val="00735113"/>
    <w:rsid w:val="00736A1F"/>
    <w:rsid w:val="00745680"/>
    <w:rsid w:val="00746DBC"/>
    <w:rsid w:val="007548ED"/>
    <w:rsid w:val="00761DF0"/>
    <w:rsid w:val="007632E8"/>
    <w:rsid w:val="00764D9D"/>
    <w:rsid w:val="00775146"/>
    <w:rsid w:val="00786DB7"/>
    <w:rsid w:val="00790E33"/>
    <w:rsid w:val="007A4634"/>
    <w:rsid w:val="007C51A0"/>
    <w:rsid w:val="007E00F1"/>
    <w:rsid w:val="007E3F9A"/>
    <w:rsid w:val="007F5540"/>
    <w:rsid w:val="007F7C95"/>
    <w:rsid w:val="00817AB5"/>
    <w:rsid w:val="00833A38"/>
    <w:rsid w:val="008373B1"/>
    <w:rsid w:val="0084023D"/>
    <w:rsid w:val="008414BC"/>
    <w:rsid w:val="008603DA"/>
    <w:rsid w:val="008610A7"/>
    <w:rsid w:val="008676D8"/>
    <w:rsid w:val="00871E3A"/>
    <w:rsid w:val="008727D5"/>
    <w:rsid w:val="00874824"/>
    <w:rsid w:val="00884991"/>
    <w:rsid w:val="008A2EB9"/>
    <w:rsid w:val="008A7A80"/>
    <w:rsid w:val="008D1A7C"/>
    <w:rsid w:val="008E1483"/>
    <w:rsid w:val="009006FA"/>
    <w:rsid w:val="009007FC"/>
    <w:rsid w:val="00907561"/>
    <w:rsid w:val="00930CA1"/>
    <w:rsid w:val="00935A83"/>
    <w:rsid w:val="009613E2"/>
    <w:rsid w:val="009622E4"/>
    <w:rsid w:val="00985EC3"/>
    <w:rsid w:val="00996E37"/>
    <w:rsid w:val="009A0A49"/>
    <w:rsid w:val="009A5703"/>
    <w:rsid w:val="009D127A"/>
    <w:rsid w:val="009F7C08"/>
    <w:rsid w:val="00A32CBA"/>
    <w:rsid w:val="00A42CAA"/>
    <w:rsid w:val="00A5717A"/>
    <w:rsid w:val="00A750D5"/>
    <w:rsid w:val="00A9347B"/>
    <w:rsid w:val="00A96CC8"/>
    <w:rsid w:val="00A9754B"/>
    <w:rsid w:val="00AD0C2B"/>
    <w:rsid w:val="00AD5A58"/>
    <w:rsid w:val="00AE13C3"/>
    <w:rsid w:val="00B47233"/>
    <w:rsid w:val="00B561A1"/>
    <w:rsid w:val="00B670B8"/>
    <w:rsid w:val="00B71577"/>
    <w:rsid w:val="00B7672F"/>
    <w:rsid w:val="00B80BDD"/>
    <w:rsid w:val="00BA0BEB"/>
    <w:rsid w:val="00BC085F"/>
    <w:rsid w:val="00BC7966"/>
    <w:rsid w:val="00BE0318"/>
    <w:rsid w:val="00BE0BFD"/>
    <w:rsid w:val="00BE50F6"/>
    <w:rsid w:val="00C07A63"/>
    <w:rsid w:val="00C2312A"/>
    <w:rsid w:val="00C34F67"/>
    <w:rsid w:val="00C55FC6"/>
    <w:rsid w:val="00CC43CE"/>
    <w:rsid w:val="00CC552C"/>
    <w:rsid w:val="00CE38E0"/>
    <w:rsid w:val="00CE63E0"/>
    <w:rsid w:val="00CF16C0"/>
    <w:rsid w:val="00D02AB9"/>
    <w:rsid w:val="00D11D55"/>
    <w:rsid w:val="00D12D6E"/>
    <w:rsid w:val="00D32C49"/>
    <w:rsid w:val="00D441EC"/>
    <w:rsid w:val="00D507B2"/>
    <w:rsid w:val="00D549F6"/>
    <w:rsid w:val="00D754F3"/>
    <w:rsid w:val="00D77057"/>
    <w:rsid w:val="00D83A23"/>
    <w:rsid w:val="00D93CB8"/>
    <w:rsid w:val="00DA1CDA"/>
    <w:rsid w:val="00DB5B2C"/>
    <w:rsid w:val="00DD237B"/>
    <w:rsid w:val="00DE4963"/>
    <w:rsid w:val="00DE6010"/>
    <w:rsid w:val="00DE74DC"/>
    <w:rsid w:val="00E005DA"/>
    <w:rsid w:val="00E139CB"/>
    <w:rsid w:val="00E2014D"/>
    <w:rsid w:val="00E23042"/>
    <w:rsid w:val="00E4136B"/>
    <w:rsid w:val="00E4387D"/>
    <w:rsid w:val="00E549A9"/>
    <w:rsid w:val="00E56656"/>
    <w:rsid w:val="00E62865"/>
    <w:rsid w:val="00E94170"/>
    <w:rsid w:val="00EA2D8A"/>
    <w:rsid w:val="00EB551E"/>
    <w:rsid w:val="00EC4EDC"/>
    <w:rsid w:val="00ED42B6"/>
    <w:rsid w:val="00EF2C38"/>
    <w:rsid w:val="00F06DB7"/>
    <w:rsid w:val="00F12A01"/>
    <w:rsid w:val="00F60042"/>
    <w:rsid w:val="00F61DD2"/>
    <w:rsid w:val="00F63990"/>
    <w:rsid w:val="00F7184E"/>
    <w:rsid w:val="00F7363E"/>
    <w:rsid w:val="00F8164E"/>
    <w:rsid w:val="00F932C7"/>
    <w:rsid w:val="00FD0626"/>
    <w:rsid w:val="00FD29A3"/>
    <w:rsid w:val="00FD33ED"/>
    <w:rsid w:val="00FD3B56"/>
    <w:rsid w:val="00FD664A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9007FC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007FC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DEAB7-D401-494E-BCA1-A82474119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1309</TotalTime>
  <Pages>1</Pages>
  <Words>5956</Words>
  <Characters>33955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117</cp:revision>
  <cp:lastPrinted>2019-06-01T12:43:00Z</cp:lastPrinted>
  <dcterms:created xsi:type="dcterms:W3CDTF">2019-01-08T12:34:00Z</dcterms:created>
  <dcterms:modified xsi:type="dcterms:W3CDTF">2022-11-07T17:25:00Z</dcterms:modified>
</cp:coreProperties>
</file>